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6CB" w:rsidRDefault="001D63E6">
      <w:pPr>
        <w:pStyle w:val="BodyA"/>
        <w:spacing w:after="0" w:line="259" w:lineRule="auto"/>
        <w:ind w:left="19" w:firstLine="0"/>
      </w:pPr>
      <w:r>
        <w:t xml:space="preserve">Running head: </w:t>
      </w:r>
      <w:r w:rsidR="009222E9">
        <w:t xml:space="preserve">STRATEGIC PLANNING FOR </w:t>
      </w:r>
      <w:r w:rsidR="008B1EFF">
        <w:t>MENTORING PROGRAMS</w:t>
      </w:r>
      <w:r>
        <w:tab/>
      </w:r>
      <w:r w:rsidR="009222E9">
        <w:tab/>
      </w:r>
      <w:r>
        <w:rPr>
          <w:rFonts w:ascii="Calibri" w:eastAsia="Calibri" w:hAnsi="Calibri" w:cs="Calibri"/>
          <w:sz w:val="22"/>
          <w:szCs w:val="22"/>
        </w:rPr>
        <w:t xml:space="preserve">1 </w:t>
      </w:r>
    </w:p>
    <w:p w:rsidR="001306CB" w:rsidRDefault="001D63E6">
      <w:pPr>
        <w:pStyle w:val="BodyA"/>
        <w:spacing w:after="170" w:line="259" w:lineRule="auto"/>
        <w:ind w:left="0" w:firstLine="0"/>
      </w:pPr>
      <w:r>
        <w:rPr>
          <w:rFonts w:ascii="Calibri" w:eastAsia="Calibri" w:hAnsi="Calibri" w:cs="Calibri"/>
          <w:sz w:val="22"/>
          <w:szCs w:val="22"/>
        </w:rPr>
        <w:t xml:space="preserve"> </w:t>
      </w:r>
    </w:p>
    <w:p w:rsidR="001306CB" w:rsidRDefault="001D63E6">
      <w:pPr>
        <w:pStyle w:val="BodyA"/>
        <w:spacing w:after="0" w:line="259" w:lineRule="auto"/>
        <w:ind w:left="0" w:firstLine="0"/>
      </w:pPr>
      <w:r>
        <w:rPr>
          <w:color w:val="6F2F9F"/>
          <w:u w:color="6F2F9F"/>
        </w:rP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306CB">
      <w:pPr>
        <w:pStyle w:val="BodyA"/>
        <w:spacing w:after="252" w:line="259" w:lineRule="auto"/>
        <w:ind w:left="0" w:firstLine="0"/>
        <w:jc w:val="center"/>
        <w:rPr>
          <w:b/>
          <w:bCs/>
        </w:rPr>
      </w:pPr>
    </w:p>
    <w:p w:rsidR="001306CB" w:rsidRDefault="001306CB">
      <w:pPr>
        <w:pStyle w:val="BodyA"/>
        <w:spacing w:after="252" w:line="259" w:lineRule="auto"/>
        <w:ind w:left="0" w:firstLine="0"/>
        <w:jc w:val="center"/>
        <w:rPr>
          <w:b/>
          <w:bCs/>
        </w:rPr>
      </w:pPr>
    </w:p>
    <w:p w:rsidR="001306CB" w:rsidRPr="002E0C34" w:rsidRDefault="009222E9">
      <w:pPr>
        <w:pStyle w:val="BodyA"/>
        <w:spacing w:after="252" w:line="259" w:lineRule="auto"/>
        <w:ind w:left="0" w:firstLine="0"/>
        <w:jc w:val="center"/>
      </w:pPr>
      <w:bookmarkStart w:id="0" w:name="_Hlk523793462"/>
      <w:r>
        <w:rPr>
          <w:bCs/>
        </w:rPr>
        <w:t xml:space="preserve">Strategic Planning for </w:t>
      </w:r>
      <w:r w:rsidR="00073580">
        <w:rPr>
          <w:bCs/>
        </w:rPr>
        <w:t xml:space="preserve">Developing, Implementing and </w:t>
      </w:r>
      <w:r w:rsidR="00113CAC">
        <w:rPr>
          <w:bCs/>
        </w:rPr>
        <w:t xml:space="preserve">Funding </w:t>
      </w:r>
      <w:r w:rsidR="008B1EFF">
        <w:rPr>
          <w:bCs/>
        </w:rPr>
        <w:t xml:space="preserve">Mentoring Programs </w:t>
      </w:r>
    </w:p>
    <w:bookmarkEnd w:id="0"/>
    <w:p w:rsidR="001306CB" w:rsidRDefault="001D63E6">
      <w:pPr>
        <w:pStyle w:val="BodyA"/>
        <w:spacing w:after="250" w:line="259" w:lineRule="auto"/>
        <w:ind w:right="2"/>
        <w:jc w:val="center"/>
      </w:pPr>
      <w:r>
        <w:t xml:space="preserve">Deidre Gray </w:t>
      </w:r>
    </w:p>
    <w:p w:rsidR="001306CB" w:rsidRDefault="001D63E6">
      <w:pPr>
        <w:pStyle w:val="BodyA"/>
        <w:spacing w:after="250" w:line="259" w:lineRule="auto"/>
        <w:ind w:right="3"/>
        <w:jc w:val="center"/>
      </w:pPr>
      <w:r>
        <w:t>OLM</w:t>
      </w:r>
      <w:r w:rsidR="007B13A4">
        <w:t xml:space="preserve"> </w:t>
      </w:r>
      <w:r w:rsidR="008B1EFF">
        <w:t>570</w:t>
      </w:r>
    </w:p>
    <w:p w:rsidR="001306CB" w:rsidRDefault="008B1EFF">
      <w:pPr>
        <w:pStyle w:val="BodyA"/>
        <w:spacing w:after="0" w:line="480" w:lineRule="auto"/>
        <w:ind w:left="3211" w:right="3139" w:hanging="14"/>
        <w:jc w:val="center"/>
        <w:rPr>
          <w:lang w:val="da-DK"/>
        </w:rPr>
      </w:pPr>
      <w:r>
        <w:rPr>
          <w:lang w:val="da-DK"/>
        </w:rPr>
        <w:t xml:space="preserve">Professor John Covone </w:t>
      </w:r>
    </w:p>
    <w:p w:rsidR="001306CB" w:rsidRDefault="008B1EFF">
      <w:pPr>
        <w:pStyle w:val="BodyA"/>
        <w:spacing w:after="0" w:line="480" w:lineRule="auto"/>
        <w:ind w:left="3211" w:right="3139" w:hanging="14"/>
        <w:jc w:val="center"/>
      </w:pPr>
      <w:r>
        <w:t>September 3, 2018</w:t>
      </w:r>
      <w:r w:rsidR="001D63E6">
        <w:rPr>
          <w:rFonts w:ascii="Arial Unicode MS" w:hAnsi="Arial Unicode MS"/>
        </w:rPr>
        <w:br w:type="page"/>
      </w:r>
    </w:p>
    <w:p w:rsidR="00270ACA" w:rsidRDefault="00270ACA">
      <w:pPr>
        <w:pStyle w:val="BodyA"/>
        <w:spacing w:after="0" w:line="480" w:lineRule="auto"/>
        <w:ind w:left="14" w:hanging="14"/>
        <w:jc w:val="center"/>
        <w:rPr>
          <w:b/>
          <w:bCs/>
        </w:rPr>
      </w:pPr>
      <w:bookmarkStart w:id="1" w:name="_Hlk495852583"/>
      <w:bookmarkEnd w:id="1"/>
    </w:p>
    <w:p w:rsidR="001306CB" w:rsidRDefault="00270ACA">
      <w:pPr>
        <w:pStyle w:val="BodyA"/>
        <w:spacing w:after="0" w:line="480" w:lineRule="auto"/>
        <w:ind w:left="14" w:hanging="14"/>
        <w:jc w:val="center"/>
        <w:rPr>
          <w:b/>
          <w:bCs/>
        </w:rPr>
      </w:pPr>
      <w:r>
        <w:rPr>
          <w:b/>
          <w:bCs/>
        </w:rPr>
        <w:t>Abstract</w:t>
      </w:r>
    </w:p>
    <w:p w:rsidR="00270ACA" w:rsidRDefault="00270ACA" w:rsidP="00270ACA">
      <w:pPr>
        <w:rPr>
          <w:rFonts w:cs="Arial Unicode MS"/>
          <w:bCs/>
          <w:color w:val="000000"/>
          <w:u w:color="000000"/>
        </w:rPr>
      </w:pPr>
      <w:r>
        <w:rPr>
          <w:bCs/>
        </w:rPr>
        <w:br w:type="page"/>
      </w:r>
    </w:p>
    <w:p w:rsidR="00113CAC" w:rsidRPr="002E0C34" w:rsidRDefault="00113CAC" w:rsidP="00113CAC">
      <w:pPr>
        <w:pStyle w:val="BodyA"/>
        <w:spacing w:after="252" w:line="259" w:lineRule="auto"/>
        <w:ind w:left="0" w:firstLine="0"/>
        <w:jc w:val="center"/>
      </w:pPr>
      <w:r>
        <w:rPr>
          <w:bCs/>
        </w:rPr>
        <w:lastRenderedPageBreak/>
        <w:t xml:space="preserve">Strategic Planning for Developing, Implementing and Funding Mentoring Programs </w:t>
      </w:r>
    </w:p>
    <w:p w:rsidR="001306CB" w:rsidRDefault="003E004E" w:rsidP="005E60C5">
      <w:pPr>
        <w:pStyle w:val="BodyA"/>
        <w:ind w:firstLine="720"/>
        <w:jc w:val="center"/>
        <w:rPr>
          <w:b/>
          <w:bCs/>
        </w:rPr>
      </w:pPr>
      <w:r>
        <w:rPr>
          <w:b/>
          <w:bCs/>
        </w:rPr>
        <w:t xml:space="preserve">Introduction </w:t>
      </w:r>
    </w:p>
    <w:p w:rsidR="00B43C75" w:rsidRDefault="00BC1BA4" w:rsidP="00CD7568">
      <w:pPr>
        <w:pStyle w:val="BodyB"/>
        <w:spacing w:line="480" w:lineRule="auto"/>
        <w:ind w:firstLine="720"/>
        <w:rPr>
          <w:shd w:val="clear" w:color="auto" w:fill="FFFFFF"/>
        </w:rPr>
      </w:pPr>
      <w:r>
        <w:rPr>
          <w:shd w:val="clear" w:color="auto" w:fill="FFFFFF"/>
        </w:rPr>
        <w:t>The idea of m</w:t>
      </w:r>
      <w:r w:rsidR="00DE5EA2">
        <w:rPr>
          <w:shd w:val="clear" w:color="auto" w:fill="FFFFFF"/>
        </w:rPr>
        <w:t xml:space="preserve">entoring is a </w:t>
      </w:r>
      <w:r>
        <w:rPr>
          <w:shd w:val="clear" w:color="auto" w:fill="FFFFFF"/>
        </w:rPr>
        <w:t>universal concept that began many centuries ago</w:t>
      </w:r>
      <w:r w:rsidR="00DE5EA2">
        <w:rPr>
          <w:shd w:val="clear" w:color="auto" w:fill="FFFFFF"/>
        </w:rPr>
        <w:t>.  Mentoring programs</w:t>
      </w:r>
      <w:r>
        <w:rPr>
          <w:shd w:val="clear" w:color="auto" w:fill="FFFFFF"/>
        </w:rPr>
        <w:t xml:space="preserve"> today can be found in businesses, educational institutions, religious establishments and </w:t>
      </w:r>
      <w:r w:rsidR="005D7AAC">
        <w:rPr>
          <w:shd w:val="clear" w:color="auto" w:fill="FFFFFF"/>
        </w:rPr>
        <w:t>community-based</w:t>
      </w:r>
      <w:r>
        <w:rPr>
          <w:shd w:val="clear" w:color="auto" w:fill="FFFFFF"/>
        </w:rPr>
        <w:t xml:space="preserve"> organizations.  </w:t>
      </w:r>
      <w:r w:rsidR="005D7AAC">
        <w:rPr>
          <w:shd w:val="clear" w:color="auto" w:fill="FFFFFF"/>
        </w:rPr>
        <w:t>It has been said that m</w:t>
      </w:r>
      <w:r>
        <w:rPr>
          <w:shd w:val="clear" w:color="auto" w:fill="FFFFFF"/>
        </w:rPr>
        <w:t xml:space="preserve">entoring </w:t>
      </w:r>
      <w:r w:rsidR="005D7AAC">
        <w:rPr>
          <w:shd w:val="clear" w:color="auto" w:fill="FFFFFF"/>
        </w:rPr>
        <w:t xml:space="preserve">is </w:t>
      </w:r>
      <w:r w:rsidR="0079555C">
        <w:rPr>
          <w:shd w:val="clear" w:color="auto" w:fill="FFFFFF"/>
        </w:rPr>
        <w:t xml:space="preserve">a </w:t>
      </w:r>
      <w:r w:rsidR="005D7AAC">
        <w:rPr>
          <w:shd w:val="clear" w:color="auto" w:fill="FFFFFF"/>
        </w:rPr>
        <w:t xml:space="preserve">relationship that </w:t>
      </w:r>
      <w:r w:rsidR="0079555C">
        <w:rPr>
          <w:shd w:val="clear" w:color="auto" w:fill="FFFFFF"/>
        </w:rPr>
        <w:t xml:space="preserve">offers mutual </w:t>
      </w:r>
      <w:r>
        <w:rPr>
          <w:shd w:val="clear" w:color="auto" w:fill="FFFFFF"/>
        </w:rPr>
        <w:t>benefi</w:t>
      </w:r>
      <w:r w:rsidR="0079555C">
        <w:rPr>
          <w:shd w:val="clear" w:color="auto" w:fill="FFFFFF"/>
        </w:rPr>
        <w:t>ts</w:t>
      </w:r>
      <w:r>
        <w:rPr>
          <w:shd w:val="clear" w:color="auto" w:fill="FFFFFF"/>
        </w:rPr>
        <w:t xml:space="preserve"> for </w:t>
      </w:r>
      <w:r w:rsidR="0079555C">
        <w:rPr>
          <w:shd w:val="clear" w:color="auto" w:fill="FFFFFF"/>
        </w:rPr>
        <w:t xml:space="preserve">both </w:t>
      </w:r>
      <w:r>
        <w:rPr>
          <w:shd w:val="clear" w:color="auto" w:fill="FFFFFF"/>
        </w:rPr>
        <w:t xml:space="preserve">the mentee and the mentor.  </w:t>
      </w:r>
      <w:r w:rsidR="00B43C75" w:rsidRPr="006028D1">
        <w:rPr>
          <w:shd w:val="clear" w:color="auto" w:fill="FFFFFF"/>
        </w:rPr>
        <w:t>Mentoring programs</w:t>
      </w:r>
      <w:r w:rsidR="00B43C75">
        <w:rPr>
          <w:shd w:val="clear" w:color="auto" w:fill="FFFFFF"/>
        </w:rPr>
        <w:t xml:space="preserve"> </w:t>
      </w:r>
      <w:r w:rsidR="00B43C75" w:rsidRPr="006028D1">
        <w:rPr>
          <w:shd w:val="clear" w:color="auto" w:fill="FFFFFF"/>
        </w:rPr>
        <w:t xml:space="preserve">provide support, </w:t>
      </w:r>
      <w:r w:rsidR="00B43C75">
        <w:rPr>
          <w:shd w:val="clear" w:color="auto" w:fill="FFFFFF"/>
        </w:rPr>
        <w:t xml:space="preserve">motivation </w:t>
      </w:r>
      <w:r w:rsidR="00B43C75" w:rsidRPr="006028D1">
        <w:rPr>
          <w:shd w:val="clear" w:color="auto" w:fill="FFFFFF"/>
        </w:rPr>
        <w:t xml:space="preserve">and help </w:t>
      </w:r>
      <w:r w:rsidR="00B43C75">
        <w:rPr>
          <w:shd w:val="clear" w:color="auto" w:fill="FFFFFF"/>
        </w:rPr>
        <w:t xml:space="preserve">with the </w:t>
      </w:r>
      <w:r w:rsidR="00B43C75" w:rsidRPr="006028D1">
        <w:rPr>
          <w:shd w:val="clear" w:color="auto" w:fill="FFFFFF"/>
        </w:rPr>
        <w:t>develop</w:t>
      </w:r>
      <w:r w:rsidR="00B43C75">
        <w:rPr>
          <w:shd w:val="clear" w:color="auto" w:fill="FFFFFF"/>
        </w:rPr>
        <w:t xml:space="preserve">ment of the </w:t>
      </w:r>
      <w:r w:rsidR="0079555C">
        <w:rPr>
          <w:shd w:val="clear" w:color="auto" w:fill="FFFFFF"/>
        </w:rPr>
        <w:t>one’s</w:t>
      </w:r>
      <w:r w:rsidR="00B43C75">
        <w:rPr>
          <w:shd w:val="clear" w:color="auto" w:fill="FFFFFF"/>
        </w:rPr>
        <w:t xml:space="preserve"> </w:t>
      </w:r>
      <w:r w:rsidR="00B43C75" w:rsidRPr="006028D1">
        <w:rPr>
          <w:shd w:val="clear" w:color="auto" w:fill="FFFFFF"/>
        </w:rPr>
        <w:t xml:space="preserve">professional </w:t>
      </w:r>
      <w:r w:rsidR="00B43C75">
        <w:rPr>
          <w:shd w:val="clear" w:color="auto" w:fill="FFFFFF"/>
        </w:rPr>
        <w:t>self-concept</w:t>
      </w:r>
      <w:r w:rsidR="00B43C75" w:rsidRPr="006028D1">
        <w:rPr>
          <w:shd w:val="clear" w:color="auto" w:fill="FFFFFF"/>
        </w:rPr>
        <w:t xml:space="preserve"> and career</w:t>
      </w:r>
      <w:r w:rsidR="00B43C75">
        <w:rPr>
          <w:shd w:val="clear" w:color="auto" w:fill="FFFFFF"/>
        </w:rPr>
        <w:t xml:space="preserve"> aspirations</w:t>
      </w:r>
      <w:r w:rsidR="00B43C75" w:rsidRPr="006028D1">
        <w:rPr>
          <w:shd w:val="clear" w:color="auto" w:fill="FFFFFF"/>
        </w:rPr>
        <w:t xml:space="preserve"> (Hernandez, et al.</w:t>
      </w:r>
      <w:r w:rsidR="00B43C75">
        <w:rPr>
          <w:shd w:val="clear" w:color="auto" w:fill="FFFFFF"/>
        </w:rPr>
        <w:t>,</w:t>
      </w:r>
      <w:r w:rsidR="00B43C75" w:rsidRPr="006028D1">
        <w:rPr>
          <w:shd w:val="clear" w:color="auto" w:fill="FFFFFF"/>
        </w:rPr>
        <w:t xml:space="preserve"> 2017)</w:t>
      </w:r>
      <w:r w:rsidR="00B43C75">
        <w:rPr>
          <w:shd w:val="clear" w:color="auto" w:fill="FFFFFF"/>
        </w:rPr>
        <w:t xml:space="preserve">.  </w:t>
      </w:r>
      <w:r w:rsidR="0079555C">
        <w:rPr>
          <w:shd w:val="clear" w:color="auto" w:fill="FFFFFF"/>
        </w:rPr>
        <w:t xml:space="preserve">This paper will review and discuss the strategies that are needed to develop, </w:t>
      </w:r>
      <w:r w:rsidR="00B43C75">
        <w:rPr>
          <w:shd w:val="clear" w:color="auto" w:fill="FFFFFF"/>
        </w:rPr>
        <w:t>implement</w:t>
      </w:r>
      <w:r w:rsidR="0079555C">
        <w:rPr>
          <w:shd w:val="clear" w:color="auto" w:fill="FFFFFF"/>
        </w:rPr>
        <w:t>, fund and manage a ment</w:t>
      </w:r>
      <w:r w:rsidR="00B43C75">
        <w:rPr>
          <w:shd w:val="clear" w:color="auto" w:fill="FFFFFF"/>
        </w:rPr>
        <w:t>oring program</w:t>
      </w:r>
      <w:r w:rsidR="0079555C">
        <w:rPr>
          <w:shd w:val="clear" w:color="auto" w:fill="FFFFFF"/>
        </w:rPr>
        <w:t xml:space="preserve">.  Although </w:t>
      </w:r>
      <w:r w:rsidR="00CD7568">
        <w:rPr>
          <w:shd w:val="clear" w:color="auto" w:fill="FFFFFF"/>
        </w:rPr>
        <w:t xml:space="preserve">each program’s target audience may differ, the strategic planning process used to create a mentoring program remains the same.  </w:t>
      </w:r>
      <w:r w:rsidR="00B43C75">
        <w:rPr>
          <w:shd w:val="clear" w:color="auto" w:fill="FFFFFF"/>
        </w:rPr>
        <w:t xml:space="preserve">  </w:t>
      </w:r>
    </w:p>
    <w:p w:rsidR="00BC1BA4" w:rsidRPr="00920955" w:rsidRDefault="00920955" w:rsidP="00920955">
      <w:pPr>
        <w:pStyle w:val="BodyB"/>
        <w:spacing w:line="480" w:lineRule="auto"/>
        <w:rPr>
          <w:b/>
          <w:shd w:val="clear" w:color="auto" w:fill="FFFFFF"/>
        </w:rPr>
      </w:pPr>
      <w:r>
        <w:rPr>
          <w:b/>
          <w:shd w:val="clear" w:color="auto" w:fill="FFFFFF"/>
        </w:rPr>
        <w:t>CREATING THE FRAMEWORK</w:t>
      </w:r>
    </w:p>
    <w:p w:rsidR="001306CB" w:rsidRDefault="00CD7568" w:rsidP="00B435C2">
      <w:pPr>
        <w:pStyle w:val="BodyB"/>
        <w:spacing w:line="480" w:lineRule="auto"/>
        <w:ind w:firstLine="720"/>
      </w:pPr>
      <w:r>
        <w:t>Before a program can be created</w:t>
      </w:r>
      <w:r w:rsidR="00920955">
        <w:t>, the organizers must</w:t>
      </w:r>
      <w:r>
        <w:t xml:space="preserve"> first </w:t>
      </w:r>
      <w:r w:rsidR="00760967">
        <w:t xml:space="preserve">investigate </w:t>
      </w:r>
      <w:r>
        <w:t xml:space="preserve">if there is a need for the program.  </w:t>
      </w:r>
      <w:r w:rsidR="00760967">
        <w:t xml:space="preserve">Once the assessment is completed and a need exists, then the sponsoring organization can move forward with creating the framework for the program. The framework includes </w:t>
      </w:r>
      <w:r w:rsidR="00920955">
        <w:t>creat</w:t>
      </w:r>
      <w:r w:rsidR="00760967">
        <w:t xml:space="preserve">ing </w:t>
      </w:r>
      <w:r w:rsidR="00920955">
        <w:t>a mission statement</w:t>
      </w:r>
      <w:r w:rsidR="00760967">
        <w:t xml:space="preserve"> with </w:t>
      </w:r>
      <w:r w:rsidR="007C7C3F">
        <w:t xml:space="preserve">clear and measurable </w:t>
      </w:r>
      <w:r w:rsidR="00920955">
        <w:t>goals and objectives</w:t>
      </w:r>
      <w:r w:rsidR="00760967">
        <w:t>,</w:t>
      </w:r>
      <w:r w:rsidR="00A42B2C">
        <w:t xml:space="preserve"> identifying partners or allies with whom you can collaborate, determine</w:t>
      </w:r>
      <w:r w:rsidR="00920955">
        <w:t xml:space="preserve"> </w:t>
      </w:r>
      <w:r w:rsidR="00A42B2C">
        <w:t xml:space="preserve">the formality of the program, and </w:t>
      </w:r>
      <w:r w:rsidR="00920955">
        <w:t xml:space="preserve">program development.  </w:t>
      </w:r>
      <w:r w:rsidR="00A42B2C">
        <w:t>The phases of p</w:t>
      </w:r>
      <w:r w:rsidR="00920955">
        <w:t xml:space="preserve">rogram development </w:t>
      </w:r>
      <w:r w:rsidR="00A42B2C">
        <w:t xml:space="preserve">include recruiting and </w:t>
      </w:r>
      <w:r w:rsidR="00920955">
        <w:t>selecti</w:t>
      </w:r>
      <w:r w:rsidR="00A42B2C">
        <w:t xml:space="preserve">ng </w:t>
      </w:r>
      <w:r w:rsidR="00D22ECF">
        <w:t>mentors and mentees</w:t>
      </w:r>
      <w:r w:rsidR="00920955">
        <w:t xml:space="preserve">, </w:t>
      </w:r>
      <w:r w:rsidR="00A42B2C">
        <w:t xml:space="preserve">designing the </w:t>
      </w:r>
      <w:r w:rsidR="00920955">
        <w:t xml:space="preserve">specific functions and benefits of the program, </w:t>
      </w:r>
      <w:r w:rsidR="00CD3023">
        <w:t xml:space="preserve">creating a training or orientation </w:t>
      </w:r>
      <w:r w:rsidR="00B435C2">
        <w:t xml:space="preserve">program </w:t>
      </w:r>
      <w:r w:rsidR="00CD3023">
        <w:t xml:space="preserve">and </w:t>
      </w:r>
      <w:r w:rsidR="00B435C2">
        <w:t>initiating</w:t>
      </w:r>
      <w:r w:rsidR="00CD3023">
        <w:t xml:space="preserve"> process to monitor and evaluate the effectiveness of the program. Modifications to the program should be</w:t>
      </w:r>
      <w:r w:rsidR="00B435C2">
        <w:t xml:space="preserve"> on an ongoing basis and </w:t>
      </w:r>
      <w:r w:rsidR="00CD3023">
        <w:t xml:space="preserve">made based on </w:t>
      </w:r>
      <w:r w:rsidR="0076158E">
        <w:t>feedback from participants</w:t>
      </w:r>
      <w:r w:rsidR="00D22ECF">
        <w:t xml:space="preserve"> </w:t>
      </w:r>
      <w:sdt>
        <w:sdtPr>
          <w:id w:val="-258599771"/>
          <w:citation/>
        </w:sdtPr>
        <w:sdtEndPr/>
        <w:sdtContent>
          <w:r w:rsidR="00D22ECF">
            <w:fldChar w:fldCharType="begin"/>
          </w:r>
          <w:r w:rsidR="00D22ECF">
            <w:instrText xml:space="preserve"> CITATION Ric93 \l 1033 </w:instrText>
          </w:r>
          <w:r w:rsidR="00D22ECF">
            <w:fldChar w:fldCharType="separate"/>
          </w:r>
          <w:r w:rsidR="00113CAC">
            <w:rPr>
              <w:noProof/>
            </w:rPr>
            <w:t>(Ricketts Gaskill, 1993)</w:t>
          </w:r>
          <w:r w:rsidR="00D22ECF">
            <w:fldChar w:fldCharType="end"/>
          </w:r>
        </w:sdtContent>
      </w:sdt>
      <w:r w:rsidR="00D22ECF">
        <w:t xml:space="preserve">.  </w:t>
      </w:r>
      <w:r w:rsidR="00D22ECF">
        <w:rPr>
          <w:shd w:val="clear" w:color="auto" w:fill="FFFFFF"/>
        </w:rPr>
        <w:t xml:space="preserve">The </w:t>
      </w:r>
      <w:r w:rsidR="00CD3023">
        <w:rPr>
          <w:shd w:val="clear" w:color="auto" w:fill="FFFFFF"/>
        </w:rPr>
        <w:t>main objective</w:t>
      </w:r>
      <w:r w:rsidR="00D22ECF">
        <w:rPr>
          <w:shd w:val="clear" w:color="auto" w:fill="FFFFFF"/>
        </w:rPr>
        <w:t xml:space="preserve"> of </w:t>
      </w:r>
      <w:r w:rsidR="00B435C2">
        <w:rPr>
          <w:shd w:val="clear" w:color="auto" w:fill="FFFFFF"/>
        </w:rPr>
        <w:t xml:space="preserve">a </w:t>
      </w:r>
      <w:r w:rsidR="00D22ECF">
        <w:rPr>
          <w:shd w:val="clear" w:color="auto" w:fill="FFFFFF"/>
        </w:rPr>
        <w:t xml:space="preserve">mentoring program is to provide </w:t>
      </w:r>
      <w:r w:rsidR="00B43C75">
        <w:rPr>
          <w:shd w:val="clear" w:color="auto" w:fill="FFFFFF"/>
        </w:rPr>
        <w:t>participants with a m</w:t>
      </w:r>
      <w:r w:rsidR="00D22ECF">
        <w:rPr>
          <w:shd w:val="clear" w:color="auto" w:fill="FFFFFF"/>
        </w:rPr>
        <w:t xml:space="preserve">entor who will assist in developing and strengthening </w:t>
      </w:r>
      <w:r w:rsidR="00D22ECF">
        <w:rPr>
          <w:shd w:val="clear" w:color="auto" w:fill="FFFFFF"/>
        </w:rPr>
        <w:lastRenderedPageBreak/>
        <w:t>leadership skills, building self-esteem, enhancing academic</w:t>
      </w:r>
      <w:r w:rsidR="00B43C75">
        <w:rPr>
          <w:shd w:val="clear" w:color="auto" w:fill="FFFFFF"/>
        </w:rPr>
        <w:t xml:space="preserve"> or work</w:t>
      </w:r>
      <w:r w:rsidR="00D22ECF">
        <w:rPr>
          <w:shd w:val="clear" w:color="auto" w:fill="FFFFFF"/>
        </w:rPr>
        <w:t xml:space="preserve"> performance and social well-being</w:t>
      </w:r>
      <w:r w:rsidR="00D22ECF" w:rsidRPr="005D7AAC">
        <w:rPr>
          <w:shd w:val="clear" w:color="auto" w:fill="FFFFFF"/>
        </w:rPr>
        <w:t xml:space="preserve"> </w:t>
      </w:r>
      <w:sdt>
        <w:sdtPr>
          <w:rPr>
            <w:shd w:val="clear" w:color="auto" w:fill="FFFFFF"/>
          </w:rPr>
          <w:id w:val="-1693395593"/>
          <w:citation/>
        </w:sdtPr>
        <w:sdtEndPr/>
        <w:sdtContent>
          <w:r w:rsidR="00D22ECF">
            <w:rPr>
              <w:shd w:val="clear" w:color="auto" w:fill="FFFFFF"/>
            </w:rPr>
            <w:fldChar w:fldCharType="begin"/>
          </w:r>
          <w:r w:rsidR="00D22ECF">
            <w:rPr>
              <w:shd w:val="clear" w:color="auto" w:fill="FFFFFF"/>
            </w:rPr>
            <w:instrText xml:space="preserve"> CITATION Zev14 \l 1033  </w:instrText>
          </w:r>
          <w:r w:rsidR="00D22ECF">
            <w:rPr>
              <w:shd w:val="clear" w:color="auto" w:fill="FFFFFF"/>
            </w:rPr>
            <w:fldChar w:fldCharType="separate"/>
          </w:r>
          <w:r w:rsidR="00113CAC" w:rsidRPr="00113CAC">
            <w:rPr>
              <w:noProof/>
              <w:shd w:val="clear" w:color="auto" w:fill="FFFFFF"/>
            </w:rPr>
            <w:t>(Zevallos &amp; Washburn, 2014)</w:t>
          </w:r>
          <w:r w:rsidR="00D22ECF">
            <w:rPr>
              <w:shd w:val="clear" w:color="auto" w:fill="FFFFFF"/>
            </w:rPr>
            <w:fldChar w:fldCharType="end"/>
          </w:r>
        </w:sdtContent>
      </w:sdt>
      <w:r w:rsidR="00D22ECF">
        <w:rPr>
          <w:shd w:val="clear" w:color="auto" w:fill="FFFFFF"/>
        </w:rPr>
        <w:t xml:space="preserve">.  </w:t>
      </w:r>
      <w:r w:rsidR="00B43C75">
        <w:rPr>
          <w:shd w:val="clear" w:color="auto" w:fill="FFFFFF"/>
        </w:rPr>
        <w:t>In an academic setting, t</w:t>
      </w:r>
      <w:r w:rsidR="00D22ECF">
        <w:rPr>
          <w:shd w:val="clear" w:color="auto" w:fill="FFFFFF"/>
        </w:rPr>
        <w:t>he goal is also to help expand social and emotional relationships and increase graduation and retention rates</w:t>
      </w:r>
      <w:r w:rsidR="00CD3023">
        <w:rPr>
          <w:shd w:val="clear" w:color="auto" w:fill="FFFFFF"/>
        </w:rPr>
        <w:t xml:space="preserve">.  </w:t>
      </w:r>
      <w:r w:rsidR="00B435C2">
        <w:rPr>
          <w:shd w:val="clear" w:color="auto" w:fill="FFFFFF"/>
        </w:rPr>
        <w:t xml:space="preserve">Retention rates and graduation rates </w:t>
      </w:r>
      <w:r w:rsidR="00D22ECF">
        <w:rPr>
          <w:shd w:val="clear" w:color="auto" w:fill="FFFFFF"/>
        </w:rPr>
        <w:t xml:space="preserve">are </w:t>
      </w:r>
      <w:r w:rsidR="00B435C2">
        <w:rPr>
          <w:shd w:val="clear" w:color="auto" w:fill="FFFFFF"/>
        </w:rPr>
        <w:t xml:space="preserve">particularly </w:t>
      </w:r>
      <w:r w:rsidR="00D22ECF">
        <w:rPr>
          <w:shd w:val="clear" w:color="auto" w:fill="FFFFFF"/>
        </w:rPr>
        <w:t xml:space="preserve">important </w:t>
      </w:r>
      <w:r w:rsidR="00CD3023">
        <w:rPr>
          <w:shd w:val="clear" w:color="auto" w:fill="FFFFFF"/>
        </w:rPr>
        <w:t xml:space="preserve">to administrators </w:t>
      </w:r>
      <w:r w:rsidR="000F043A">
        <w:rPr>
          <w:shd w:val="clear" w:color="auto" w:fill="FFFFFF"/>
        </w:rPr>
        <w:t>and prospective</w:t>
      </w:r>
      <w:r w:rsidR="00D22ECF">
        <w:rPr>
          <w:shd w:val="clear" w:color="auto" w:fill="FFFFFF"/>
        </w:rPr>
        <w:t xml:space="preserve"> students</w:t>
      </w:r>
      <w:r w:rsidR="00CD3023">
        <w:rPr>
          <w:shd w:val="clear" w:color="auto" w:fill="FFFFFF"/>
        </w:rPr>
        <w:t xml:space="preserve"> as it </w:t>
      </w:r>
      <w:r w:rsidR="000F043A">
        <w:rPr>
          <w:shd w:val="clear" w:color="auto" w:fill="FFFFFF"/>
        </w:rPr>
        <w:t xml:space="preserve">represents the long and </w:t>
      </w:r>
      <w:proofErr w:type="gramStart"/>
      <w:r w:rsidR="000F043A">
        <w:rPr>
          <w:shd w:val="clear" w:color="auto" w:fill="FFFFFF"/>
        </w:rPr>
        <w:t>short term</w:t>
      </w:r>
      <w:proofErr w:type="gramEnd"/>
      <w:r w:rsidR="000F043A">
        <w:rPr>
          <w:shd w:val="clear" w:color="auto" w:fill="FFFFFF"/>
        </w:rPr>
        <w:t xml:space="preserve"> student success rate</w:t>
      </w:r>
      <w:r w:rsidR="00B435C2">
        <w:rPr>
          <w:shd w:val="clear" w:color="auto" w:fill="FFFFFF"/>
        </w:rPr>
        <w:t xml:space="preserve"> that the institution provides</w:t>
      </w:r>
      <w:r w:rsidR="000F043A">
        <w:rPr>
          <w:shd w:val="clear" w:color="auto" w:fill="FFFFFF"/>
        </w:rPr>
        <w:t xml:space="preserve">.  </w:t>
      </w:r>
      <w:r w:rsidR="00CD3023">
        <w:rPr>
          <w:shd w:val="clear" w:color="auto" w:fill="FFFFFF"/>
        </w:rPr>
        <w:t xml:space="preserve">  </w:t>
      </w:r>
    </w:p>
    <w:p w:rsidR="00666812" w:rsidRDefault="005D495C" w:rsidP="00666812">
      <w:pPr>
        <w:pStyle w:val="BodyB"/>
        <w:spacing w:line="480" w:lineRule="auto"/>
        <w:rPr>
          <w:b/>
        </w:rPr>
      </w:pPr>
      <w:r>
        <w:rPr>
          <w:b/>
        </w:rPr>
        <w:t>FORMAL VS. INFORMAL</w:t>
      </w:r>
    </w:p>
    <w:p w:rsidR="00AE39C6" w:rsidRDefault="00B02DD6" w:rsidP="00666812">
      <w:pPr>
        <w:pStyle w:val="BodyB"/>
        <w:spacing w:line="480" w:lineRule="auto"/>
      </w:pPr>
      <w:r>
        <w:tab/>
        <w:t>Conflicting research exists as to whether it is best to have an informal program or a formal program.  Charles Benabou and Raphaël Benabou argue that “The rapport between mentors and their proteges is generally informal, spontaneous, or circumstantial.  It is rarely the result of an organized activity”</w:t>
      </w:r>
      <w:r w:rsidR="00391622">
        <w:t xml:space="preserve"> (2000, p. 1)</w:t>
      </w:r>
      <w:r w:rsidR="009C30E7">
        <w:t xml:space="preserve">.  </w:t>
      </w:r>
      <w:r w:rsidR="00391622">
        <w:t>They further state that some of the benefits of this type of mentoring program include higher promotions amongst participants than non-participants, career satisfaction, career mobility (movement across levels, position</w:t>
      </w:r>
      <w:r w:rsidR="00AE39C6">
        <w:t xml:space="preserve">s or </w:t>
      </w:r>
      <w:r w:rsidR="00391622">
        <w:t xml:space="preserve">new occupations) and greater compensation </w:t>
      </w:r>
      <w:sdt>
        <w:sdtPr>
          <w:id w:val="1873496117"/>
          <w:citation/>
        </w:sdtPr>
        <w:sdtEndPr/>
        <w:sdtContent>
          <w:r w:rsidR="0098125D">
            <w:fldChar w:fldCharType="begin"/>
          </w:r>
          <w:r w:rsidR="00901A0E">
            <w:instrText xml:space="preserve">CITATION Ben00 \l 1033 </w:instrText>
          </w:r>
          <w:r w:rsidR="0098125D">
            <w:fldChar w:fldCharType="separate"/>
          </w:r>
          <w:r w:rsidR="00113CAC">
            <w:rPr>
              <w:noProof/>
            </w:rPr>
            <w:t>(Benabou &amp; Benabou, 2000)</w:t>
          </w:r>
          <w:r w:rsidR="0098125D">
            <w:fldChar w:fldCharType="end"/>
          </w:r>
        </w:sdtContent>
      </w:sdt>
      <w:r w:rsidR="0098125D">
        <w:t xml:space="preserve">.  </w:t>
      </w:r>
      <w:r w:rsidR="00E2584F">
        <w:t xml:space="preserve">In </w:t>
      </w:r>
      <w:r w:rsidR="0098125D">
        <w:t>Ricketts Gaskill</w:t>
      </w:r>
      <w:r w:rsidR="00E2584F">
        <w:t xml:space="preserve">’s article, she </w:t>
      </w:r>
      <w:r w:rsidR="000F043A">
        <w:t xml:space="preserve">argues that there is significant research that contradicts </w:t>
      </w:r>
      <w:r w:rsidR="00AE39C6">
        <w:t>the Benabou</w:t>
      </w:r>
      <w:r w:rsidR="000F043A">
        <w:t xml:space="preserve"> theory and proves t</w:t>
      </w:r>
      <w:r w:rsidR="0098125D">
        <w:t>hat “the best mentoring programs are</w:t>
      </w:r>
      <w:r w:rsidR="000F043A">
        <w:t xml:space="preserve"> designed,</w:t>
      </w:r>
      <w:r w:rsidR="0098125D">
        <w:t xml:space="preserve"> not left to chance</w:t>
      </w:r>
      <w:r w:rsidR="000F043A">
        <w:t>”</w:t>
      </w:r>
      <w:r w:rsidR="003D0505">
        <w:t xml:space="preserve"> </w:t>
      </w:r>
      <w:sdt>
        <w:sdtPr>
          <w:id w:val="1872188854"/>
          <w:citation/>
        </w:sdtPr>
        <w:sdtContent>
          <w:r w:rsidR="003D0505">
            <w:fldChar w:fldCharType="begin"/>
          </w:r>
          <w:r w:rsidR="003D0505">
            <w:instrText xml:space="preserve">CITATION Ric93 \p 148 \l 1033 </w:instrText>
          </w:r>
          <w:r w:rsidR="003D0505">
            <w:fldChar w:fldCharType="separate"/>
          </w:r>
          <w:r w:rsidR="003D0505">
            <w:rPr>
              <w:noProof/>
            </w:rPr>
            <w:t>(Ricketts Gaskill, 1993, p. 148)</w:t>
          </w:r>
          <w:r w:rsidR="003D0505">
            <w:fldChar w:fldCharType="end"/>
          </w:r>
        </w:sdtContent>
      </w:sdt>
      <w:r w:rsidR="00AE39C6">
        <w:t xml:space="preserve">.  She further states </w:t>
      </w:r>
      <w:r w:rsidR="000F043A">
        <w:t xml:space="preserve">that </w:t>
      </w:r>
      <w:r w:rsidR="0098125D">
        <w:t xml:space="preserve">well-designed mentoring program offer the greatest opportunity for organizational benefits </w:t>
      </w:r>
      <w:sdt>
        <w:sdtPr>
          <w:id w:val="646704249"/>
          <w:citation/>
        </w:sdtPr>
        <w:sdtEndPr/>
        <w:sdtContent>
          <w:r w:rsidR="00E2584F">
            <w:fldChar w:fldCharType="begin"/>
          </w:r>
          <w:r w:rsidR="00E2584F">
            <w:instrText xml:space="preserve"> CITATION Ric93 \l 1033 </w:instrText>
          </w:r>
          <w:r w:rsidR="00E2584F">
            <w:fldChar w:fldCharType="separate"/>
          </w:r>
          <w:r w:rsidR="00113CAC">
            <w:rPr>
              <w:noProof/>
            </w:rPr>
            <w:t>(Ricketts Gaskill, 1993)</w:t>
          </w:r>
          <w:r w:rsidR="00E2584F">
            <w:fldChar w:fldCharType="end"/>
          </w:r>
        </w:sdtContent>
      </w:sdt>
      <w:r w:rsidR="00E2584F">
        <w:t xml:space="preserve">. Although </w:t>
      </w:r>
      <w:r w:rsidR="00AE39C6">
        <w:t>theories about the choice of formality</w:t>
      </w:r>
      <w:r w:rsidR="003D0505">
        <w:t xml:space="preserve"> differ</w:t>
      </w:r>
      <w:r w:rsidR="00E2584F">
        <w:t xml:space="preserve">, </w:t>
      </w:r>
      <w:r w:rsidR="00AE39C6">
        <w:t xml:space="preserve">they all can agree that those who participate in a mentoring program </w:t>
      </w:r>
      <w:r w:rsidR="005C5A3A">
        <w:t xml:space="preserve">have a higher success rate than </w:t>
      </w:r>
      <w:r w:rsidR="00AE39C6">
        <w:t>those who did not participate in</w:t>
      </w:r>
      <w:r w:rsidR="005C5A3A">
        <w:t xml:space="preserve"> a program.  </w:t>
      </w:r>
      <w:bookmarkStart w:id="2" w:name="_GoBack"/>
      <w:bookmarkEnd w:id="2"/>
    </w:p>
    <w:p w:rsidR="00901A0E" w:rsidRPr="00901A0E" w:rsidRDefault="00901A0E" w:rsidP="00901A0E">
      <w:pPr>
        <w:pStyle w:val="BodyB"/>
        <w:spacing w:line="480" w:lineRule="auto"/>
        <w:rPr>
          <w:b/>
        </w:rPr>
      </w:pPr>
      <w:r>
        <w:rPr>
          <w:b/>
        </w:rPr>
        <w:t xml:space="preserve">DEVELOP AND </w:t>
      </w:r>
      <w:r w:rsidRPr="00901A0E">
        <w:rPr>
          <w:b/>
        </w:rPr>
        <w:t xml:space="preserve">MANAGE THE PROCESS </w:t>
      </w:r>
    </w:p>
    <w:p w:rsidR="00901A0E" w:rsidRDefault="00901A0E" w:rsidP="00666812">
      <w:pPr>
        <w:pStyle w:val="BodyB"/>
        <w:spacing w:line="480" w:lineRule="auto"/>
      </w:pPr>
      <w:r>
        <w:tab/>
      </w:r>
      <w:r w:rsidR="00A7477A">
        <w:t xml:space="preserve">Mentoring programs </w:t>
      </w:r>
      <w:r w:rsidR="008D47FB">
        <w:t xml:space="preserve">may also </w:t>
      </w:r>
      <w:r w:rsidR="00A7477A">
        <w:t xml:space="preserve">differ </w:t>
      </w:r>
      <w:r w:rsidR="008D47FB">
        <w:t xml:space="preserve">slightly in terms of </w:t>
      </w:r>
      <w:r w:rsidR="00A7477A">
        <w:t xml:space="preserve">culture, resources, policies and </w:t>
      </w:r>
      <w:proofErr w:type="gramStart"/>
      <w:r w:rsidR="008D47FB">
        <w:t>scope,</w:t>
      </w:r>
      <w:proofErr w:type="gramEnd"/>
      <w:r w:rsidR="008D47FB">
        <w:t xml:space="preserve"> however</w:t>
      </w:r>
      <w:r w:rsidR="00A7477A">
        <w:t xml:space="preserve">, </w:t>
      </w:r>
      <w:r w:rsidR="008D47FB">
        <w:t xml:space="preserve">programs share a lot of similar </w:t>
      </w:r>
      <w:r>
        <w:t xml:space="preserve">steps </w:t>
      </w:r>
      <w:r w:rsidR="008D47FB">
        <w:t xml:space="preserve">as it relates to </w:t>
      </w:r>
      <w:r w:rsidR="0000619D">
        <w:t xml:space="preserve">developing, implementing and managing </w:t>
      </w:r>
      <w:r>
        <w:t>a</w:t>
      </w:r>
      <w:r w:rsidR="00A7477A">
        <w:t>ny</w:t>
      </w:r>
      <w:r>
        <w:t xml:space="preserve"> mentoring program. </w:t>
      </w:r>
      <w:r w:rsidR="008D47FB">
        <w:t>These similarities include:</w:t>
      </w:r>
    </w:p>
    <w:p w:rsidR="00901A0E" w:rsidRDefault="00901A0E" w:rsidP="00901A0E">
      <w:pPr>
        <w:pStyle w:val="BodyB"/>
        <w:numPr>
          <w:ilvl w:val="0"/>
          <w:numId w:val="1"/>
        </w:numPr>
        <w:spacing w:line="480" w:lineRule="auto"/>
      </w:pPr>
      <w:r>
        <w:lastRenderedPageBreak/>
        <w:t xml:space="preserve"> Leadership and Collaboration </w:t>
      </w:r>
    </w:p>
    <w:p w:rsidR="00901A0E" w:rsidRDefault="00901A0E" w:rsidP="00901A0E">
      <w:pPr>
        <w:pStyle w:val="BodyB"/>
        <w:numPr>
          <w:ilvl w:val="1"/>
          <w:numId w:val="1"/>
        </w:numPr>
        <w:spacing w:line="480" w:lineRule="auto"/>
      </w:pPr>
      <w:r>
        <w:t xml:space="preserve">Create a leadership team that consists of various backgrounds and skillsets that are willing and dedicated to the cause. </w:t>
      </w:r>
    </w:p>
    <w:p w:rsidR="0000619D" w:rsidRDefault="0000619D" w:rsidP="0000619D">
      <w:pPr>
        <w:pStyle w:val="BodyB"/>
        <w:spacing w:line="480" w:lineRule="auto"/>
        <w:ind w:left="1440"/>
      </w:pPr>
    </w:p>
    <w:p w:rsidR="00901A0E" w:rsidRDefault="00901A0E" w:rsidP="00901A0E">
      <w:pPr>
        <w:pStyle w:val="BodyB"/>
        <w:numPr>
          <w:ilvl w:val="0"/>
          <w:numId w:val="1"/>
        </w:numPr>
        <w:spacing w:line="480" w:lineRule="auto"/>
      </w:pPr>
      <w:r>
        <w:t>Governance and Coordination</w:t>
      </w:r>
    </w:p>
    <w:p w:rsidR="00901A0E" w:rsidRDefault="00901A0E" w:rsidP="00901A0E">
      <w:pPr>
        <w:pStyle w:val="BodyB"/>
        <w:numPr>
          <w:ilvl w:val="1"/>
          <w:numId w:val="1"/>
        </w:numPr>
        <w:spacing w:line="480" w:lineRule="auto"/>
      </w:pPr>
      <w:r>
        <w:t>Determine who will have “responsibility to oversee all aspects of the program</w:t>
      </w:r>
      <w:r w:rsidR="0000619D">
        <w:t xml:space="preserve"> such as </w:t>
      </w:r>
      <w:r>
        <w:t xml:space="preserve">including organizing trainings, schedule meetings with administrators, develop an evaluation model, prepare reports, oversee the budget, inform </w:t>
      </w:r>
      <w:r w:rsidR="0000619D">
        <w:t>[</w:t>
      </w:r>
      <w:r>
        <w:t>the governing body</w:t>
      </w:r>
      <w:r w:rsidR="0000619D">
        <w:t>]</w:t>
      </w:r>
      <w:r>
        <w:t xml:space="preserve"> of any events, publicize the program and above all, facilitate the relationship between the mentor and the mentee</w:t>
      </w:r>
      <w:r w:rsidR="0000619D">
        <w:t>”</w:t>
      </w:r>
      <w:r>
        <w:t xml:space="preserve"> </w:t>
      </w:r>
      <w:sdt>
        <w:sdtPr>
          <w:id w:val="-84142445"/>
          <w:citation/>
        </w:sdtPr>
        <w:sdtEndPr/>
        <w:sdtContent>
          <w:r w:rsidR="0000619D">
            <w:fldChar w:fldCharType="begin"/>
          </w:r>
          <w:r w:rsidR="0000619D">
            <w:instrText xml:space="preserve">CITATION Fly08 \p 174 \l 1033 </w:instrText>
          </w:r>
          <w:r w:rsidR="0000619D">
            <w:fldChar w:fldCharType="separate"/>
          </w:r>
          <w:r w:rsidR="00113CAC">
            <w:rPr>
              <w:noProof/>
            </w:rPr>
            <w:t>(Flynn &amp; Nolan, 2008, p. 174)</w:t>
          </w:r>
          <w:r w:rsidR="0000619D">
            <w:fldChar w:fldCharType="end"/>
          </w:r>
        </w:sdtContent>
      </w:sdt>
      <w:r w:rsidR="0000619D">
        <w:t xml:space="preserve">. </w:t>
      </w:r>
    </w:p>
    <w:p w:rsidR="0000619D" w:rsidRDefault="0000619D" w:rsidP="0000619D">
      <w:pPr>
        <w:pStyle w:val="BodyB"/>
        <w:numPr>
          <w:ilvl w:val="0"/>
          <w:numId w:val="1"/>
        </w:numPr>
        <w:spacing w:line="480" w:lineRule="auto"/>
      </w:pPr>
      <w:r>
        <w:t>Mentor Selection and Matching</w:t>
      </w:r>
    </w:p>
    <w:p w:rsidR="0000619D" w:rsidRDefault="0000619D" w:rsidP="0000619D">
      <w:pPr>
        <w:pStyle w:val="BodyB"/>
        <w:numPr>
          <w:ilvl w:val="1"/>
          <w:numId w:val="1"/>
        </w:numPr>
        <w:spacing w:line="480" w:lineRule="auto"/>
      </w:pPr>
      <w:r>
        <w:t>Create a procedure to review qualifications, skills, personal growth, willingness to participate and “interpersonal qualities that would generate mutual trust and respect” and compatibility of schedules</w:t>
      </w:r>
      <w:r w:rsidR="00A7477A">
        <w:t xml:space="preserve"> of interested partners</w:t>
      </w:r>
      <w:r>
        <w:t xml:space="preserve"> </w:t>
      </w:r>
      <w:sdt>
        <w:sdtPr>
          <w:id w:val="-1259605133"/>
          <w:citation/>
        </w:sdtPr>
        <w:sdtEndPr/>
        <w:sdtContent>
          <w:r>
            <w:fldChar w:fldCharType="begin"/>
          </w:r>
          <w:r>
            <w:instrText xml:space="preserve">CITATION Fly08 \p 174 \l 1033 </w:instrText>
          </w:r>
          <w:r>
            <w:fldChar w:fldCharType="separate"/>
          </w:r>
          <w:r w:rsidR="00113CAC">
            <w:rPr>
              <w:noProof/>
            </w:rPr>
            <w:t>(Flynn &amp; Nolan, 2008, p. 174)</w:t>
          </w:r>
          <w:r>
            <w:fldChar w:fldCharType="end"/>
          </w:r>
        </w:sdtContent>
      </w:sdt>
      <w:r>
        <w:t>.</w:t>
      </w:r>
      <w:r w:rsidR="00A7477A">
        <w:t xml:space="preserve">  It is essential to “never force the pairing of individuals” </w:t>
      </w:r>
      <w:sdt>
        <w:sdtPr>
          <w:id w:val="-90706745"/>
          <w:citation/>
        </w:sdtPr>
        <w:sdtEndPr/>
        <w:sdtContent>
          <w:r w:rsidR="00A7477A">
            <w:fldChar w:fldCharType="begin"/>
          </w:r>
          <w:r w:rsidR="00A7477A">
            <w:instrText xml:space="preserve">CITATION Ben00 \p 5 \l 1033 </w:instrText>
          </w:r>
          <w:r w:rsidR="00A7477A">
            <w:fldChar w:fldCharType="separate"/>
          </w:r>
          <w:r w:rsidR="00113CAC">
            <w:rPr>
              <w:noProof/>
            </w:rPr>
            <w:t>(Benabou &amp; Benabou, 2000, p. 5)</w:t>
          </w:r>
          <w:r w:rsidR="00A7477A">
            <w:fldChar w:fldCharType="end"/>
          </w:r>
        </w:sdtContent>
      </w:sdt>
      <w:r w:rsidR="00A7477A">
        <w:t xml:space="preserve">.  Interviews or questionnaires may be helpful to aid </w:t>
      </w:r>
      <w:r w:rsidR="00AE6397">
        <w:t>with matching</w:t>
      </w:r>
      <w:r w:rsidR="00A7477A">
        <w:t xml:space="preserve"> participants.  </w:t>
      </w:r>
    </w:p>
    <w:p w:rsidR="0000619D" w:rsidRDefault="0000619D" w:rsidP="0000619D">
      <w:pPr>
        <w:pStyle w:val="BodyB"/>
        <w:numPr>
          <w:ilvl w:val="0"/>
          <w:numId w:val="1"/>
        </w:numPr>
        <w:spacing w:line="480" w:lineRule="auto"/>
      </w:pPr>
      <w:r>
        <w:t>The Mentor-Mentee Relationship</w:t>
      </w:r>
    </w:p>
    <w:p w:rsidR="0000619D" w:rsidRDefault="008F512A" w:rsidP="0000619D">
      <w:pPr>
        <w:pStyle w:val="BodyB"/>
        <w:numPr>
          <w:ilvl w:val="1"/>
          <w:numId w:val="1"/>
        </w:numPr>
        <w:spacing w:line="480" w:lineRule="auto"/>
      </w:pPr>
      <w:r>
        <w:t xml:space="preserve">The mentor-mentee relationship is the heart </w:t>
      </w:r>
      <w:r w:rsidR="0000619D">
        <w:t>and soul of the program and those developing the program are “charged with the responsibility of fostering and protecting the relationship of the mentor/</w:t>
      </w:r>
      <w:r w:rsidR="000A4DCC">
        <w:t xml:space="preserve">mentee” </w:t>
      </w:r>
      <w:sdt>
        <w:sdtPr>
          <w:id w:val="743997146"/>
          <w:citation/>
        </w:sdtPr>
        <w:sdtEndPr/>
        <w:sdtContent>
          <w:r w:rsidR="000A4DCC">
            <w:fldChar w:fldCharType="begin"/>
          </w:r>
          <w:r w:rsidR="000A4DCC">
            <w:instrText xml:space="preserve">CITATION Fly08 \p 174 \l 1033 </w:instrText>
          </w:r>
          <w:r w:rsidR="000A4DCC">
            <w:fldChar w:fldCharType="separate"/>
          </w:r>
          <w:r w:rsidR="00113CAC">
            <w:rPr>
              <w:noProof/>
            </w:rPr>
            <w:t>(Flynn &amp; Nolan, 2008, p. 174)</w:t>
          </w:r>
          <w:r w:rsidR="000A4DCC">
            <w:fldChar w:fldCharType="end"/>
          </w:r>
        </w:sdtContent>
      </w:sdt>
      <w:r w:rsidR="000A4DCC">
        <w:t xml:space="preserve"> including establishing and protecting the one on one confidential relationship, educating all parties about the nature of the relationship, amount of contact </w:t>
      </w:r>
      <w:r w:rsidR="000A4DCC">
        <w:lastRenderedPageBreak/>
        <w:t>required, and the documentation required by each.  The coordinator will be responsible for reviewing activity</w:t>
      </w:r>
      <w:r>
        <w:t>/interaction</w:t>
      </w:r>
      <w:r w:rsidR="000A4DCC">
        <w:t xml:space="preserve"> logs, </w:t>
      </w:r>
      <w:r w:rsidR="0000619D">
        <w:t>creating an effective matching process</w:t>
      </w:r>
      <w:r w:rsidR="000A4DCC">
        <w:t xml:space="preserve"> and at times serve as the mediator when problems arise in the relationship</w:t>
      </w:r>
      <w:sdt>
        <w:sdtPr>
          <w:id w:val="-1333608300"/>
          <w:citation/>
        </w:sdtPr>
        <w:sdtEndPr/>
        <w:sdtContent>
          <w:r w:rsidR="000A4DCC">
            <w:fldChar w:fldCharType="begin"/>
          </w:r>
          <w:r w:rsidR="000A4DCC">
            <w:instrText xml:space="preserve"> CITATION Fly08 \l 1033 </w:instrText>
          </w:r>
          <w:r w:rsidR="000A4DCC">
            <w:fldChar w:fldCharType="separate"/>
          </w:r>
          <w:r w:rsidR="00113CAC">
            <w:rPr>
              <w:noProof/>
            </w:rPr>
            <w:t xml:space="preserve"> (Flynn &amp; Nolan, 2008)</w:t>
          </w:r>
          <w:r w:rsidR="000A4DCC">
            <w:fldChar w:fldCharType="end"/>
          </w:r>
        </w:sdtContent>
      </w:sdt>
      <w:r w:rsidR="0000619D">
        <w:t xml:space="preserve">. </w:t>
      </w:r>
    </w:p>
    <w:p w:rsidR="008F512A" w:rsidRDefault="00A7477A" w:rsidP="00A64726">
      <w:pPr>
        <w:pStyle w:val="BodyB"/>
        <w:numPr>
          <w:ilvl w:val="1"/>
          <w:numId w:val="1"/>
        </w:numPr>
        <w:spacing w:line="480" w:lineRule="auto"/>
      </w:pPr>
      <w:r>
        <w:t>A written mentoring agreement is a helpful tool to ensure that all parties are aware of expectations, policies</w:t>
      </w:r>
      <w:r w:rsidR="009A7ABF">
        <w:t xml:space="preserve">, </w:t>
      </w:r>
      <w:r>
        <w:t>procedures</w:t>
      </w:r>
      <w:r w:rsidR="009A7ABF">
        <w:t xml:space="preserve">, incentives and rewards </w:t>
      </w:r>
      <w:sdt>
        <w:sdtPr>
          <w:id w:val="-1417168020"/>
          <w:citation/>
        </w:sdtPr>
        <w:sdtEndPr/>
        <w:sdtContent>
          <w:r w:rsidR="009A7ABF">
            <w:fldChar w:fldCharType="begin"/>
          </w:r>
          <w:r w:rsidR="009A7ABF">
            <w:instrText xml:space="preserve"> CITATION Ben00 \l 1033 </w:instrText>
          </w:r>
          <w:r w:rsidR="009A7ABF">
            <w:fldChar w:fldCharType="separate"/>
          </w:r>
          <w:r w:rsidR="00113CAC">
            <w:rPr>
              <w:noProof/>
            </w:rPr>
            <w:t>(Benabou &amp; Benabou, 2000)</w:t>
          </w:r>
          <w:r w:rsidR="009A7ABF">
            <w:fldChar w:fldCharType="end"/>
          </w:r>
        </w:sdtContent>
      </w:sdt>
      <w:r w:rsidR="009A7ABF">
        <w:t xml:space="preserve">.  </w:t>
      </w:r>
    </w:p>
    <w:p w:rsidR="009A7ABF" w:rsidRDefault="009A7ABF" w:rsidP="00A64726">
      <w:pPr>
        <w:pStyle w:val="BodyB"/>
        <w:numPr>
          <w:ilvl w:val="1"/>
          <w:numId w:val="1"/>
        </w:numPr>
        <w:spacing w:line="480" w:lineRule="auto"/>
      </w:pPr>
      <w:r>
        <w:t xml:space="preserve">The first meeting should be a meet and greet to discuss the nature of the relationship, frequency of contact and establish personal goals.  Many programs utilize the S.M.A.R.T. approach </w:t>
      </w:r>
      <w:sdt>
        <w:sdtPr>
          <w:id w:val="-1285875697"/>
          <w:citation/>
        </w:sdtPr>
        <w:sdtEndPr/>
        <w:sdtContent>
          <w:r>
            <w:fldChar w:fldCharType="begin"/>
          </w:r>
          <w:r>
            <w:instrText xml:space="preserve"> CITATION Min \l 1033 </w:instrText>
          </w:r>
          <w:r>
            <w:fldChar w:fldCharType="separate"/>
          </w:r>
          <w:r w:rsidR="00113CAC">
            <w:rPr>
              <w:noProof/>
            </w:rPr>
            <w:t>(MindTools-SMART Goals, n.d.)</w:t>
          </w:r>
          <w:r>
            <w:fldChar w:fldCharType="end"/>
          </w:r>
        </w:sdtContent>
      </w:sdt>
      <w:r>
        <w:t xml:space="preserve"> </w:t>
      </w:r>
    </w:p>
    <w:p w:rsidR="009A7ABF" w:rsidRDefault="009A7ABF" w:rsidP="009A7ABF">
      <w:pPr>
        <w:pStyle w:val="BodyB"/>
        <w:numPr>
          <w:ilvl w:val="2"/>
          <w:numId w:val="5"/>
        </w:numPr>
        <w:spacing w:line="480" w:lineRule="auto"/>
      </w:pPr>
      <w:r w:rsidRPr="009A7ABF">
        <w:rPr>
          <w:b/>
        </w:rPr>
        <w:t>S</w:t>
      </w:r>
      <w:r>
        <w:t>pecific (simple, sensible, significant).</w:t>
      </w:r>
    </w:p>
    <w:p w:rsidR="009A7ABF" w:rsidRDefault="009A7ABF" w:rsidP="009A7ABF">
      <w:pPr>
        <w:pStyle w:val="BodyB"/>
        <w:numPr>
          <w:ilvl w:val="2"/>
          <w:numId w:val="5"/>
        </w:numPr>
        <w:spacing w:line="480" w:lineRule="auto"/>
      </w:pPr>
      <w:r w:rsidRPr="009A7ABF">
        <w:rPr>
          <w:b/>
        </w:rPr>
        <w:t>M</w:t>
      </w:r>
      <w:r>
        <w:t>easurable (meaningful, motivating).</w:t>
      </w:r>
    </w:p>
    <w:p w:rsidR="009A7ABF" w:rsidRDefault="009A7ABF" w:rsidP="009A7ABF">
      <w:pPr>
        <w:pStyle w:val="BodyB"/>
        <w:numPr>
          <w:ilvl w:val="2"/>
          <w:numId w:val="5"/>
        </w:numPr>
        <w:spacing w:line="480" w:lineRule="auto"/>
      </w:pPr>
      <w:r w:rsidRPr="009A7ABF">
        <w:rPr>
          <w:b/>
        </w:rPr>
        <w:t>A</w:t>
      </w:r>
      <w:r>
        <w:t>chievable (agreed, attainable).</w:t>
      </w:r>
    </w:p>
    <w:p w:rsidR="009A7ABF" w:rsidRDefault="009A7ABF" w:rsidP="009A7ABF">
      <w:pPr>
        <w:pStyle w:val="BodyB"/>
        <w:numPr>
          <w:ilvl w:val="2"/>
          <w:numId w:val="5"/>
        </w:numPr>
        <w:spacing w:line="480" w:lineRule="auto"/>
      </w:pPr>
      <w:r w:rsidRPr="009A7ABF">
        <w:rPr>
          <w:b/>
        </w:rPr>
        <w:t>R</w:t>
      </w:r>
      <w:r>
        <w:t>elevant (reasonable, realistic and resourced, results-based).</w:t>
      </w:r>
    </w:p>
    <w:p w:rsidR="009A7ABF" w:rsidRDefault="009A7ABF" w:rsidP="009A7ABF">
      <w:pPr>
        <w:pStyle w:val="BodyB"/>
        <w:numPr>
          <w:ilvl w:val="2"/>
          <w:numId w:val="5"/>
        </w:numPr>
        <w:spacing w:line="480" w:lineRule="auto"/>
      </w:pPr>
      <w:r w:rsidRPr="009A7ABF">
        <w:rPr>
          <w:b/>
        </w:rPr>
        <w:t>T</w:t>
      </w:r>
      <w:r>
        <w:t>ime bound (time-based, time limited, time/cost limited, timely, time-sensitive).</w:t>
      </w:r>
    </w:p>
    <w:p w:rsidR="0000619D" w:rsidRDefault="0000619D" w:rsidP="0000619D">
      <w:pPr>
        <w:pStyle w:val="BodyB"/>
        <w:numPr>
          <w:ilvl w:val="0"/>
          <w:numId w:val="1"/>
        </w:numPr>
        <w:spacing w:line="480" w:lineRule="auto"/>
      </w:pPr>
      <w:r>
        <w:t>Training and Support</w:t>
      </w:r>
    </w:p>
    <w:p w:rsidR="00E900A0" w:rsidRDefault="008F512A" w:rsidP="00E900A0">
      <w:pPr>
        <w:pStyle w:val="BodyB"/>
        <w:numPr>
          <w:ilvl w:val="1"/>
          <w:numId w:val="1"/>
        </w:numPr>
        <w:spacing w:line="480" w:lineRule="auto"/>
      </w:pPr>
      <w:r>
        <w:t xml:space="preserve">An orientation or training should be initiated for the mentor and mentee and should be modified based on feedback.  All participants should also be provided with an opportunity to share and discuss concerns </w:t>
      </w:r>
      <w:sdt>
        <w:sdtPr>
          <w:id w:val="110103630"/>
          <w:citation/>
        </w:sdtPr>
        <w:sdtEndPr/>
        <w:sdtContent>
          <w:r>
            <w:fldChar w:fldCharType="begin"/>
          </w:r>
          <w:r>
            <w:instrText xml:space="preserve"> CITATION Fly08 \l 1033 </w:instrText>
          </w:r>
          <w:r>
            <w:fldChar w:fldCharType="separate"/>
          </w:r>
          <w:r w:rsidR="00113CAC">
            <w:rPr>
              <w:noProof/>
            </w:rPr>
            <w:t>(Flynn &amp; Nolan, 2008)</w:t>
          </w:r>
          <w:r>
            <w:fldChar w:fldCharType="end"/>
          </w:r>
        </w:sdtContent>
      </w:sdt>
      <w:r>
        <w:t xml:space="preserve">. </w:t>
      </w:r>
    </w:p>
    <w:p w:rsidR="0000619D" w:rsidRDefault="0000619D" w:rsidP="0000619D">
      <w:pPr>
        <w:pStyle w:val="BodyB"/>
        <w:numPr>
          <w:ilvl w:val="0"/>
          <w:numId w:val="1"/>
        </w:numPr>
        <w:spacing w:line="480" w:lineRule="auto"/>
      </w:pPr>
      <w:r>
        <w:t xml:space="preserve">Role of Administration </w:t>
      </w:r>
    </w:p>
    <w:p w:rsidR="008F512A" w:rsidRDefault="008F512A" w:rsidP="008F512A">
      <w:pPr>
        <w:pStyle w:val="BodyB"/>
        <w:numPr>
          <w:ilvl w:val="1"/>
          <w:numId w:val="1"/>
        </w:numPr>
        <w:spacing w:line="480" w:lineRule="auto"/>
      </w:pPr>
      <w:r>
        <w:t xml:space="preserve">Depending on the type of mentoring relationship, administrators may play a role in inducting the program and may be involved in the development and </w:t>
      </w:r>
      <w:r>
        <w:lastRenderedPageBreak/>
        <w:t xml:space="preserve">implementation of the program.  In this case, there needs to be orientation and training for administrators as well as they are expected to provide support for the program </w:t>
      </w:r>
      <w:sdt>
        <w:sdtPr>
          <w:id w:val="-1559851685"/>
          <w:citation/>
        </w:sdtPr>
        <w:sdtEndPr/>
        <w:sdtContent>
          <w:r>
            <w:fldChar w:fldCharType="begin"/>
          </w:r>
          <w:r>
            <w:instrText xml:space="preserve"> CITATION Fly08 \l 1033 </w:instrText>
          </w:r>
          <w:r>
            <w:fldChar w:fldCharType="separate"/>
          </w:r>
          <w:r w:rsidR="00113CAC">
            <w:rPr>
              <w:noProof/>
            </w:rPr>
            <w:t>(Flynn &amp; Nolan, 2008)</w:t>
          </w:r>
          <w:r>
            <w:fldChar w:fldCharType="end"/>
          </w:r>
        </w:sdtContent>
      </w:sdt>
      <w:r>
        <w:t xml:space="preserve">.  </w:t>
      </w:r>
    </w:p>
    <w:p w:rsidR="0000619D" w:rsidRDefault="0000619D" w:rsidP="0000619D">
      <w:pPr>
        <w:pStyle w:val="BodyB"/>
        <w:numPr>
          <w:ilvl w:val="0"/>
          <w:numId w:val="1"/>
        </w:numPr>
        <w:spacing w:line="480" w:lineRule="auto"/>
      </w:pPr>
      <w:r>
        <w:t xml:space="preserve">Evaluation </w:t>
      </w:r>
    </w:p>
    <w:p w:rsidR="003A5E4C" w:rsidRPr="00195E35" w:rsidRDefault="008F512A" w:rsidP="004916E8">
      <w:pPr>
        <w:pStyle w:val="BodyB"/>
        <w:numPr>
          <w:ilvl w:val="1"/>
          <w:numId w:val="1"/>
        </w:numPr>
        <w:spacing w:line="480" w:lineRule="auto"/>
        <w:rPr>
          <w:b/>
        </w:rPr>
      </w:pPr>
      <w:r>
        <w:t xml:space="preserve">One of the key components of managing a mentoring program is the evaluation of “the effectiveness of the program”.  A system needs to be created and implemented to ensure that the program is operating properly and accomplishing the mission, goals and objectives of the program.  </w:t>
      </w:r>
      <w:r w:rsidR="003A5E4C">
        <w:t xml:space="preserve">This can be done by utilizing anonymous surveys, interviews, reviewing documentation and or a written evaluation form </w:t>
      </w:r>
      <w:sdt>
        <w:sdtPr>
          <w:id w:val="-1703320652"/>
          <w:citation/>
        </w:sdtPr>
        <w:sdtEndPr/>
        <w:sdtContent>
          <w:r w:rsidR="00A7477A">
            <w:fldChar w:fldCharType="begin"/>
          </w:r>
          <w:r w:rsidR="00A7477A">
            <w:instrText xml:space="preserve">CITATION Fly08 \p 175 \l 1033 </w:instrText>
          </w:r>
          <w:r w:rsidR="00A7477A">
            <w:fldChar w:fldCharType="separate"/>
          </w:r>
          <w:r w:rsidR="00113CAC">
            <w:rPr>
              <w:noProof/>
            </w:rPr>
            <w:t>(Flynn &amp; Nolan, 2008, p. 175)</w:t>
          </w:r>
          <w:r w:rsidR="00A7477A">
            <w:fldChar w:fldCharType="end"/>
          </w:r>
        </w:sdtContent>
      </w:sdt>
      <w:r w:rsidR="00A7477A">
        <w:t xml:space="preserve">.  </w:t>
      </w:r>
    </w:p>
    <w:p w:rsidR="00195E35" w:rsidRPr="003A5E4C" w:rsidRDefault="00195E35" w:rsidP="004916E8">
      <w:pPr>
        <w:pStyle w:val="BodyB"/>
        <w:numPr>
          <w:ilvl w:val="1"/>
          <w:numId w:val="1"/>
        </w:numPr>
        <w:spacing w:line="480" w:lineRule="auto"/>
        <w:rPr>
          <w:b/>
        </w:rPr>
      </w:pPr>
      <w:r>
        <w:t xml:space="preserve">The “methodology for assessing a mentoring program is similar to that applied to traditional training programs. It is, however, more complex. Because a mentoring relationship is, by nature, individualized, it is difficult to compare mentoring programs with one another or with other training programs” </w:t>
      </w:r>
      <w:sdt>
        <w:sdtPr>
          <w:id w:val="2053732644"/>
          <w:citation/>
        </w:sdtPr>
        <w:sdtEndPr/>
        <w:sdtContent>
          <w:r>
            <w:fldChar w:fldCharType="begin"/>
          </w:r>
          <w:r>
            <w:instrText xml:space="preserve">CITATION Ben00 \p 6 \l 1033 </w:instrText>
          </w:r>
          <w:r>
            <w:fldChar w:fldCharType="separate"/>
          </w:r>
          <w:r w:rsidR="00113CAC">
            <w:rPr>
              <w:noProof/>
            </w:rPr>
            <w:t>(Benabou &amp; Benabou, 2000, p. 6)</w:t>
          </w:r>
          <w:r>
            <w:fldChar w:fldCharType="end"/>
          </w:r>
        </w:sdtContent>
      </w:sdt>
      <w:r>
        <w:t xml:space="preserve">.  </w:t>
      </w:r>
    </w:p>
    <w:p w:rsidR="00A852E8" w:rsidRPr="003A5E4C" w:rsidRDefault="00FF7905" w:rsidP="00195E35">
      <w:pPr>
        <w:pStyle w:val="BodyB"/>
        <w:spacing w:line="480" w:lineRule="auto"/>
        <w:rPr>
          <w:b/>
        </w:rPr>
      </w:pPr>
      <w:r w:rsidRPr="003A5E4C">
        <w:rPr>
          <w:b/>
        </w:rPr>
        <w:t>FUND</w:t>
      </w:r>
      <w:r w:rsidR="007C6029" w:rsidRPr="003A5E4C">
        <w:rPr>
          <w:b/>
        </w:rPr>
        <w:t>ING</w:t>
      </w:r>
      <w:r w:rsidRPr="003A5E4C">
        <w:rPr>
          <w:b/>
        </w:rPr>
        <w:t xml:space="preserve"> THE PROGRAM</w:t>
      </w:r>
    </w:p>
    <w:p w:rsidR="00FF7905" w:rsidRDefault="00A852E8" w:rsidP="00666812">
      <w:pPr>
        <w:pStyle w:val="BodyB"/>
        <w:spacing w:line="480" w:lineRule="auto"/>
      </w:pPr>
      <w:r>
        <w:tab/>
      </w:r>
      <w:r w:rsidR="00195E35">
        <w:t xml:space="preserve">Once a program has been developed, the next step is to determine how it will be funded.  </w:t>
      </w:r>
      <w:r w:rsidR="00FF7905">
        <w:t xml:space="preserve">To help the program achieve its goals, organizations need funding or working capital.   Many small businesses, independent or community organizations </w:t>
      </w:r>
      <w:r w:rsidR="00366CC8">
        <w:t xml:space="preserve">rely on donations and fundraisers for financial support.  Larger corporations and educational institutions often have money allocated in the budget </w:t>
      </w:r>
      <w:r w:rsidR="00FF7905">
        <w:t xml:space="preserve">for </w:t>
      </w:r>
      <w:r w:rsidR="00366CC8">
        <w:t xml:space="preserve">expenses related to </w:t>
      </w:r>
      <w:r w:rsidR="00FF7905">
        <w:t xml:space="preserve">training and </w:t>
      </w:r>
      <w:r w:rsidR="00366CC8">
        <w:t xml:space="preserve">development or other special project/initiatives.  </w:t>
      </w:r>
      <w:r w:rsidR="000B7641">
        <w:t xml:space="preserve"> O</w:t>
      </w:r>
      <w:r w:rsidR="005A7F9D">
        <w:t xml:space="preserve">rganizations that must fundraise for support, it requires a </w:t>
      </w:r>
      <w:r w:rsidR="007C6029">
        <w:t>synchronized effort</w:t>
      </w:r>
      <w:r w:rsidR="005A7F9D">
        <w:t xml:space="preserve"> by “two interrelated sets of players:  volunteers who govern and lead, and staff who drive the </w:t>
      </w:r>
      <w:r w:rsidR="005A7F9D">
        <w:lastRenderedPageBreak/>
        <w:t>organization on a day-to-day basis”</w:t>
      </w:r>
      <w:sdt>
        <w:sdtPr>
          <w:id w:val="2126350360"/>
          <w:citation/>
        </w:sdtPr>
        <w:sdtEndPr/>
        <w:sdtContent>
          <w:r w:rsidR="007C6029">
            <w:fldChar w:fldCharType="begin"/>
          </w:r>
          <w:r w:rsidR="007C6029">
            <w:instrText xml:space="preserve"> CITATION Jon03 \l 1033 </w:instrText>
          </w:r>
          <w:r w:rsidR="007C6029">
            <w:fldChar w:fldCharType="separate"/>
          </w:r>
          <w:r w:rsidR="00113CAC">
            <w:rPr>
              <w:noProof/>
            </w:rPr>
            <w:t xml:space="preserve"> (Jones, Loguercio, &amp; Makar, 2003)</w:t>
          </w:r>
          <w:r w:rsidR="007C6029">
            <w:fldChar w:fldCharType="end"/>
          </w:r>
        </w:sdtContent>
      </w:sdt>
      <w:r w:rsidR="007C6029">
        <w:t xml:space="preserve">.   Good fundraising events should raise significant money, utilize volunteers according to their talents, and introduce new donors to the organization </w:t>
      </w:r>
      <w:sdt>
        <w:sdtPr>
          <w:id w:val="619957160"/>
          <w:citation/>
        </w:sdtPr>
        <w:sdtEndPr/>
        <w:sdtContent>
          <w:r w:rsidR="007C6029">
            <w:fldChar w:fldCharType="begin"/>
          </w:r>
          <w:r w:rsidR="007C6029">
            <w:instrText xml:space="preserve"> CITATION Jon03 \l 1033 </w:instrText>
          </w:r>
          <w:r w:rsidR="007C6029">
            <w:fldChar w:fldCharType="separate"/>
          </w:r>
          <w:r w:rsidR="00113CAC">
            <w:rPr>
              <w:noProof/>
            </w:rPr>
            <w:t>(Jones, Loguercio, &amp; Makar, 2003)</w:t>
          </w:r>
          <w:r w:rsidR="007C6029">
            <w:fldChar w:fldCharType="end"/>
          </w:r>
        </w:sdtContent>
      </w:sdt>
      <w:r w:rsidR="007C6029">
        <w:t xml:space="preserve">. </w:t>
      </w:r>
      <w:r w:rsidR="000B7641">
        <w:t xml:space="preserve"> </w:t>
      </w:r>
      <w:r w:rsidR="007C6029">
        <w:t xml:space="preserve">Fundraising efforts require </w:t>
      </w:r>
      <w:r w:rsidR="000B7641">
        <w:t xml:space="preserve">strategic </w:t>
      </w:r>
      <w:r w:rsidR="007C6029">
        <w:t>planning</w:t>
      </w:r>
      <w:r w:rsidR="002D2B55">
        <w:t xml:space="preserve"> and a designated team in place who is responsible </w:t>
      </w:r>
      <w:r w:rsidR="000B7641">
        <w:t>for campaigns and transactions</w:t>
      </w:r>
      <w:r w:rsidR="002D2B55">
        <w:t xml:space="preserve">.  </w:t>
      </w:r>
      <w:r w:rsidR="000B7641">
        <w:t xml:space="preserve">The very first order of business for any organization is to </w:t>
      </w:r>
      <w:r w:rsidR="00AE740E">
        <w:t xml:space="preserve">determine what is the financial need and what is the organization’s fundraising goal amount should be.  Next the team should collaborate to create an annual fundraising plan </w:t>
      </w:r>
      <w:sdt>
        <w:sdtPr>
          <w:id w:val="1465236180"/>
          <w:citation/>
        </w:sdtPr>
        <w:sdtEndPr/>
        <w:sdtContent>
          <w:r w:rsidR="00AE740E">
            <w:fldChar w:fldCharType="begin"/>
          </w:r>
          <w:r w:rsidR="00AE740E">
            <w:instrText xml:space="preserve"> CITATION Jon03 \l 1033 </w:instrText>
          </w:r>
          <w:r w:rsidR="00AE740E">
            <w:fldChar w:fldCharType="separate"/>
          </w:r>
          <w:r w:rsidR="00113CAC">
            <w:rPr>
              <w:noProof/>
            </w:rPr>
            <w:t>(Jones, Loguercio, &amp; Makar, 2003)</w:t>
          </w:r>
          <w:r w:rsidR="00AE740E">
            <w:fldChar w:fldCharType="end"/>
          </w:r>
        </w:sdtContent>
      </w:sdt>
      <w:r w:rsidR="00AE740E">
        <w:t>.  The fundraising plan should include</w:t>
      </w:r>
      <w:r w:rsidR="002D2B55">
        <w:t xml:space="preserve"> </w:t>
      </w:r>
      <w:r w:rsidR="000B7641">
        <w:t xml:space="preserve">which fundraising campaigns will be utilized, </w:t>
      </w:r>
      <w:r w:rsidR="002D2B55">
        <w:t xml:space="preserve">how each campaign will look, what resources are needed to make it successful, what advertising channels will be used (“print, digital, direct marketing, radio, phone, face to face, television, galas </w:t>
      </w:r>
      <w:r w:rsidR="00AE6397">
        <w:t>etc.</w:t>
      </w:r>
      <w:r w:rsidR="002D2B55">
        <w:t>”</w:t>
      </w:r>
      <w:r w:rsidR="000B7641">
        <w:t xml:space="preserve"> </w:t>
      </w:r>
      <w:sdt>
        <w:sdtPr>
          <w:id w:val="-1971888382"/>
          <w:citation/>
        </w:sdtPr>
        <w:sdtEndPr/>
        <w:sdtContent>
          <w:r w:rsidR="000B7641">
            <w:fldChar w:fldCharType="begin"/>
          </w:r>
          <w:r w:rsidR="000B7641">
            <w:instrText xml:space="preserve"> CITATION Vel18 \l 1033 </w:instrText>
          </w:r>
          <w:r w:rsidR="000B7641">
            <w:fldChar w:fldCharType="separate"/>
          </w:r>
          <w:r w:rsidR="00113CAC">
            <w:rPr>
              <w:noProof/>
            </w:rPr>
            <w:t>(Veltri, 2018)</w:t>
          </w:r>
          <w:r w:rsidR="000B7641">
            <w:fldChar w:fldCharType="end"/>
          </w:r>
        </w:sdtContent>
      </w:sdt>
      <w:r w:rsidR="002D2B55">
        <w:t xml:space="preserve">, who the target audience or donors will be and what the expectations from the campaign </w:t>
      </w:r>
      <w:sdt>
        <w:sdtPr>
          <w:id w:val="1017892105"/>
          <w:citation/>
        </w:sdtPr>
        <w:sdtEndPr/>
        <w:sdtContent>
          <w:r w:rsidR="002D2B55">
            <w:fldChar w:fldCharType="begin"/>
          </w:r>
          <w:r w:rsidR="002D2B55">
            <w:instrText xml:space="preserve"> CITATION Jon03 \l 1033 </w:instrText>
          </w:r>
          <w:r w:rsidR="002D2B55">
            <w:fldChar w:fldCharType="separate"/>
          </w:r>
          <w:r w:rsidR="00113CAC">
            <w:rPr>
              <w:noProof/>
            </w:rPr>
            <w:t>(Jones, Loguercio, &amp; Makar, 2003)</w:t>
          </w:r>
          <w:r w:rsidR="002D2B55">
            <w:fldChar w:fldCharType="end"/>
          </w:r>
        </w:sdtContent>
      </w:sdt>
      <w:r w:rsidR="002D2B55">
        <w:t xml:space="preserve">. </w:t>
      </w:r>
      <w:r w:rsidR="00AE740E">
        <w:t>It should also outline roles and responsibilities to ensure accountability.  The next step depends on how the organization is structured.  Some non-profits will require that the fundraising plan be submitted to the Board of Directors; whereas as smaller independent organization will need to present the plan to the CEO or Executive Council for approval.  The deciding body may request additional information or make recommendations for things to be modified; however, once the plan has been approved, then implementation can begin</w:t>
      </w:r>
      <w:r w:rsidR="00590456">
        <w:t xml:space="preserve"> </w:t>
      </w:r>
      <w:sdt>
        <w:sdtPr>
          <w:id w:val="156737029"/>
          <w:citation/>
        </w:sdtPr>
        <w:sdtEndPr/>
        <w:sdtContent>
          <w:r w:rsidR="00590456">
            <w:fldChar w:fldCharType="begin"/>
          </w:r>
          <w:r w:rsidR="00590456">
            <w:instrText xml:space="preserve"> CITATION Jon03 \l 1033 </w:instrText>
          </w:r>
          <w:r w:rsidR="00590456">
            <w:fldChar w:fldCharType="separate"/>
          </w:r>
          <w:r w:rsidR="00113CAC">
            <w:rPr>
              <w:noProof/>
            </w:rPr>
            <w:t>(Jones, Loguercio, &amp; Makar, 2003)</w:t>
          </w:r>
          <w:r w:rsidR="00590456">
            <w:fldChar w:fldCharType="end"/>
          </w:r>
        </w:sdtContent>
      </w:sdt>
      <w:r w:rsidR="00AE740E">
        <w:t xml:space="preserve">.   </w:t>
      </w:r>
      <w:r w:rsidR="00901A0E">
        <w:t xml:space="preserve">During the process, the campaign should be monitored, modified (if needed) and reviewed at the completion to ensure the goals were met and to review what processes worked and which did not.  </w:t>
      </w:r>
    </w:p>
    <w:p w:rsidR="005412E3" w:rsidRDefault="00195E35" w:rsidP="009F6538">
      <w:pPr>
        <w:pStyle w:val="BodyB"/>
        <w:spacing w:line="480" w:lineRule="auto"/>
        <w:rPr>
          <w:b/>
        </w:rPr>
      </w:pPr>
      <w:r>
        <w:rPr>
          <w:b/>
        </w:rPr>
        <w:t xml:space="preserve">TECHNICAL </w:t>
      </w:r>
    </w:p>
    <w:p w:rsidR="00EF636C" w:rsidRPr="00195E35" w:rsidRDefault="005412E3" w:rsidP="00BE461A">
      <w:pPr>
        <w:pStyle w:val="BodyB"/>
        <w:spacing w:line="480" w:lineRule="auto"/>
      </w:pPr>
      <w:r>
        <w:rPr>
          <w:b/>
        </w:rPr>
        <w:tab/>
      </w:r>
      <w:r w:rsidR="00195E35">
        <w:t xml:space="preserve">While the above strategies are being developed, it is important to consider </w:t>
      </w:r>
      <w:r w:rsidR="0066100A">
        <w:t xml:space="preserve">how information and technology </w:t>
      </w:r>
      <w:r w:rsidR="00BE461A">
        <w:t xml:space="preserve">can impact the daily operations of the mentoring program.  It is wise </w:t>
      </w:r>
      <w:r w:rsidR="00BE461A">
        <w:lastRenderedPageBreak/>
        <w:t>to include someone with an IT background on the planning team from the very beginning.   While some</w:t>
      </w:r>
      <w:r w:rsidR="0066100A">
        <w:t xml:space="preserve"> </w:t>
      </w:r>
      <w:r w:rsidR="00BE461A">
        <w:t xml:space="preserve">mentoring </w:t>
      </w:r>
      <w:r w:rsidR="0066100A">
        <w:t xml:space="preserve">programs are not as sophisticated as others, </w:t>
      </w:r>
      <w:r w:rsidR="00BE461A">
        <w:t xml:space="preserve">the IT expert can suggest what programs are best to use.  </w:t>
      </w:r>
      <w:r w:rsidR="0066100A">
        <w:t>As the programs grows, the technology needs will change as wel</w:t>
      </w:r>
      <w:r w:rsidR="00BE461A">
        <w:t>l</w:t>
      </w:r>
      <w:r w:rsidR="00D614ED">
        <w:t xml:space="preserve"> and it’s advantageous to have someone onboard who already understands how the program operates to be able to better assess the technological needs.  </w:t>
      </w:r>
      <w:r w:rsidR="009B1791">
        <w:t>Some</w:t>
      </w:r>
      <w:r w:rsidR="00D614ED">
        <w:t xml:space="preserve"> mentoring s</w:t>
      </w:r>
      <w:r w:rsidR="00BE461A">
        <w:t>oftware systems</w:t>
      </w:r>
      <w:r w:rsidR="00D614ED">
        <w:t xml:space="preserve"> offer online/automated enrollment and matching for mentors and mentees, online resources to guide the mentoring relationship, customizable surveys to gain participant feedback and a</w:t>
      </w:r>
      <w:r w:rsidR="009B1791">
        <w:t xml:space="preserve"> </w:t>
      </w:r>
      <w:r w:rsidR="00D614ED">
        <w:t xml:space="preserve">reporting system to help </w:t>
      </w:r>
      <w:r w:rsidR="009B1791">
        <w:t xml:space="preserve">manage, </w:t>
      </w:r>
      <w:r w:rsidR="00D614ED">
        <w:t xml:space="preserve">track and measure program performance.  </w:t>
      </w:r>
      <w:r w:rsidR="009B1791">
        <w:t xml:space="preserve">Finding the </w:t>
      </w:r>
      <w:r w:rsidR="00247BED">
        <w:t xml:space="preserve">right </w:t>
      </w:r>
      <w:r w:rsidR="00BE461A">
        <w:t>software</w:t>
      </w:r>
      <w:r w:rsidR="009B1791">
        <w:t xml:space="preserve"> will depend </w:t>
      </w:r>
      <w:r w:rsidR="00BE461A">
        <w:t xml:space="preserve">on </w:t>
      </w:r>
      <w:r w:rsidR="00247BED">
        <w:t xml:space="preserve">the </w:t>
      </w:r>
      <w:r w:rsidR="00BE461A">
        <w:t>needs, size and budget of the mentoring program</w:t>
      </w:r>
      <w:r w:rsidR="009B1791">
        <w:t xml:space="preserve">.  Utilizing technology will not only cut down on labor and costs but it will enable the program to be managed more efficiently.  </w:t>
      </w:r>
    </w:p>
    <w:p w:rsidR="00EC27AB" w:rsidRPr="005F2533" w:rsidRDefault="00EF636C" w:rsidP="00EF636C">
      <w:pPr>
        <w:pStyle w:val="BodyB"/>
        <w:spacing w:line="480" w:lineRule="auto"/>
        <w:jc w:val="center"/>
        <w:rPr>
          <w:b/>
        </w:rPr>
      </w:pPr>
      <w:r w:rsidRPr="005F2533">
        <w:rPr>
          <w:b/>
        </w:rPr>
        <w:t xml:space="preserve">Conclusion </w:t>
      </w:r>
    </w:p>
    <w:p w:rsidR="000A039D" w:rsidRDefault="00270ACA" w:rsidP="00EF636C">
      <w:pPr>
        <w:pStyle w:val="BodyB"/>
        <w:spacing w:line="480" w:lineRule="auto"/>
        <w:ind w:firstLine="720"/>
      </w:pPr>
      <w:r>
        <w:t xml:space="preserve">Mentoring programs </w:t>
      </w:r>
      <w:r w:rsidR="005A2E90">
        <w:t xml:space="preserve">offer its participants numerous benefits to help them become successful.  Whether the mentee is in pursuit of academia, establishing themselves in their career or obtaining advice on how to advance or expand their area of expertise, </w:t>
      </w:r>
      <w:r w:rsidR="000A039D">
        <w:t xml:space="preserve">a quality program is one that uses strategic planning to develop, implement, fund and manage the program.  Strategic planning is essential for daily operations, growth, building and developing new initiatives and projects, hiring, creating funding strategies and fostering the mentor/mentee relationship.  </w:t>
      </w:r>
      <w:r w:rsidR="008A7B87">
        <w:t xml:space="preserve">The purpose of the program may differ but the building blocks to a successful program should include creating the framework, deciding if the approach will be formal or informal, develop, implement and manage the process, plan how the program will be funded or receive financial support and determining what technical resources or systems will be </w:t>
      </w:r>
      <w:r w:rsidR="00161F9A">
        <w:t xml:space="preserve">incorporated to help reduce costs and labor but offer scalability as the business grows.  Mentoring programs not only help </w:t>
      </w:r>
      <w:r w:rsidR="00161F9A">
        <w:lastRenderedPageBreak/>
        <w:t xml:space="preserve">mentees succeed but they help enhance leadership skills, offer personal and professional development and motivation and inspire to mentor others.  </w:t>
      </w:r>
    </w:p>
    <w:p w:rsidR="000A039D" w:rsidRDefault="000A039D" w:rsidP="00EF636C">
      <w:pPr>
        <w:pStyle w:val="BodyB"/>
        <w:spacing w:line="480" w:lineRule="auto"/>
        <w:ind w:firstLine="720"/>
      </w:pPr>
    </w:p>
    <w:p w:rsidR="000A039D" w:rsidRDefault="000A039D" w:rsidP="00EF636C">
      <w:pPr>
        <w:pStyle w:val="BodyB"/>
        <w:spacing w:line="480" w:lineRule="auto"/>
        <w:ind w:firstLine="720"/>
      </w:pPr>
    </w:p>
    <w:p w:rsidR="00232EEE" w:rsidRDefault="00232EEE">
      <w:pPr>
        <w:rPr>
          <w:rFonts w:eastAsia="Times New Roman"/>
          <w:color w:val="000000"/>
          <w:u w:color="000000"/>
        </w:rPr>
      </w:pPr>
    </w:p>
    <w:sdt>
      <w:sdtPr>
        <w:rPr>
          <w:rFonts w:ascii="Times New Roman" w:eastAsia="Arial Unicode MS" w:hAnsi="Times New Roman" w:cs="Times New Roman"/>
          <w:color w:val="auto"/>
          <w:sz w:val="24"/>
          <w:szCs w:val="24"/>
          <w:bdr w:val="nil"/>
        </w:rPr>
        <w:id w:val="1520736216"/>
        <w:docPartObj>
          <w:docPartGallery w:val="Bibliographies"/>
          <w:docPartUnique/>
        </w:docPartObj>
      </w:sdtPr>
      <w:sdtEndPr/>
      <w:sdtContent>
        <w:p w:rsidR="00232EEE" w:rsidRPr="0092372F" w:rsidRDefault="00232EEE" w:rsidP="0092372F">
          <w:pPr>
            <w:pStyle w:val="Heading1"/>
            <w:spacing w:line="480" w:lineRule="auto"/>
            <w:rPr>
              <w:rFonts w:ascii="Times New Roman" w:hAnsi="Times New Roman" w:cs="Times New Roman"/>
              <w:b/>
              <w:color w:val="auto"/>
              <w:sz w:val="24"/>
              <w:szCs w:val="24"/>
            </w:rPr>
          </w:pPr>
          <w:r w:rsidRPr="0092372F">
            <w:rPr>
              <w:rFonts w:ascii="Times New Roman" w:hAnsi="Times New Roman" w:cs="Times New Roman"/>
              <w:b/>
              <w:color w:val="auto"/>
              <w:sz w:val="24"/>
              <w:szCs w:val="24"/>
            </w:rPr>
            <w:t>References</w:t>
          </w:r>
        </w:p>
        <w:sdt>
          <w:sdtPr>
            <w:rPr>
              <w:rFonts w:eastAsia="Arial Unicode MS"/>
              <w:color w:val="auto"/>
            </w:rPr>
            <w:id w:val="-573587230"/>
            <w:bibliography/>
          </w:sdtPr>
          <w:sdtEndPr/>
          <w:sdtContent>
            <w:p w:rsidR="00113CAC" w:rsidRDefault="00232EEE" w:rsidP="00113CAC">
              <w:pPr>
                <w:pStyle w:val="Bibliography"/>
                <w:spacing w:line="480" w:lineRule="auto"/>
                <w:ind w:left="720" w:hanging="720"/>
                <w:rPr>
                  <w:noProof/>
                </w:rPr>
              </w:pPr>
              <w:r>
                <w:fldChar w:fldCharType="begin"/>
              </w:r>
              <w:r>
                <w:instrText xml:space="preserve"> BIBLIOGRAPHY </w:instrText>
              </w:r>
              <w:r>
                <w:fldChar w:fldCharType="separate"/>
              </w:r>
              <w:r w:rsidR="00113CAC">
                <w:rPr>
                  <w:noProof/>
                </w:rPr>
                <w:t xml:space="preserve">Benabou, C., &amp; Benabou, R. (2000). Establing a formal mentoring program for organizational success. </w:t>
              </w:r>
              <w:r w:rsidR="00113CAC">
                <w:rPr>
                  <w:i/>
                  <w:iCs/>
                  <w:noProof/>
                </w:rPr>
                <w:t>National Productivity Review (Wiley), 19</w:t>
              </w:r>
              <w:r w:rsidR="00113CAC">
                <w:rPr>
                  <w:noProof/>
                </w:rPr>
                <w:t>(4), 1-8.</w:t>
              </w:r>
            </w:p>
            <w:p w:rsidR="00113CAC" w:rsidRDefault="00113CAC" w:rsidP="00113CAC">
              <w:pPr>
                <w:pStyle w:val="Bibliography"/>
                <w:spacing w:line="480" w:lineRule="auto"/>
                <w:ind w:left="720" w:hanging="720"/>
                <w:rPr>
                  <w:noProof/>
                </w:rPr>
              </w:pPr>
              <w:r>
                <w:rPr>
                  <w:noProof/>
                </w:rPr>
                <w:t xml:space="preserve">Flynn, G. V., &amp; Nolan, B. (2008, March-April ). The rise and fall of a successful mentor program: What lessons can be learned? </w:t>
              </w:r>
              <w:r>
                <w:rPr>
                  <w:i/>
                  <w:iCs/>
                  <w:noProof/>
                </w:rPr>
                <w:t>Clearing House: A Journal of Educational Strategies, Issues and Ideas, 81</w:t>
              </w:r>
              <w:r>
                <w:rPr>
                  <w:noProof/>
                </w:rPr>
                <w:t>(4), 173-179.</w:t>
              </w:r>
            </w:p>
            <w:p w:rsidR="00113CAC" w:rsidRDefault="00113CAC" w:rsidP="00113CAC">
              <w:pPr>
                <w:pStyle w:val="Bibliography"/>
                <w:spacing w:line="480" w:lineRule="auto"/>
                <w:ind w:left="720" w:hanging="720"/>
                <w:rPr>
                  <w:noProof/>
                </w:rPr>
              </w:pPr>
              <w:r>
                <w:rPr>
                  <w:noProof/>
                </w:rPr>
                <w:t xml:space="preserve">Jones, A., Loguercio, A., &amp; Makar, A. (2003). Orchestrating change by empowering volunteer fundraisers: A case study. </w:t>
              </w:r>
              <w:r>
                <w:rPr>
                  <w:i/>
                  <w:iCs/>
                  <w:noProof/>
                </w:rPr>
                <w:t>New Directions for Philanthropic Fundraising., 2003</w:t>
              </w:r>
              <w:r>
                <w:rPr>
                  <w:noProof/>
                </w:rPr>
                <w:t>(39), 119-130.</w:t>
              </w:r>
            </w:p>
            <w:p w:rsidR="00113CAC" w:rsidRDefault="00113CAC" w:rsidP="00113CAC">
              <w:pPr>
                <w:pStyle w:val="Bibliography"/>
                <w:spacing w:line="480" w:lineRule="auto"/>
                <w:ind w:left="720" w:hanging="720"/>
                <w:rPr>
                  <w:noProof/>
                </w:rPr>
              </w:pPr>
              <w:r>
                <w:rPr>
                  <w:i/>
                  <w:iCs/>
                  <w:noProof/>
                </w:rPr>
                <w:t>MindTools-SMART Goals</w:t>
              </w:r>
              <w:r>
                <w:rPr>
                  <w:noProof/>
                </w:rPr>
                <w:t>. (n.d.). Retrieved from MindTools: https://www.mindtools.com/pages/article/smart-goals.htm</w:t>
              </w:r>
            </w:p>
            <w:p w:rsidR="00113CAC" w:rsidRDefault="00113CAC" w:rsidP="00113CAC">
              <w:pPr>
                <w:pStyle w:val="Bibliography"/>
                <w:spacing w:line="480" w:lineRule="auto"/>
                <w:ind w:left="720" w:hanging="720"/>
                <w:rPr>
                  <w:noProof/>
                </w:rPr>
              </w:pPr>
              <w:r>
                <w:rPr>
                  <w:noProof/>
                </w:rPr>
                <w:t xml:space="preserve">Ricketts Gaskill, L. (1993). A conceptual framework for the development, implementation, and evaluation of formal mentoring programs. </w:t>
              </w:r>
              <w:r>
                <w:rPr>
                  <w:i/>
                  <w:iCs/>
                  <w:noProof/>
                </w:rPr>
                <w:t>Journal of Career Development (Springer Science &amp; Business Media B.V.), 20</w:t>
              </w:r>
              <w:r>
                <w:rPr>
                  <w:noProof/>
                </w:rPr>
                <w:t>(2), 147-160.</w:t>
              </w:r>
            </w:p>
            <w:p w:rsidR="00113CAC" w:rsidRDefault="00113CAC" w:rsidP="00113CAC">
              <w:pPr>
                <w:pStyle w:val="Bibliography"/>
                <w:spacing w:line="480" w:lineRule="auto"/>
                <w:ind w:left="720" w:hanging="720"/>
                <w:rPr>
                  <w:noProof/>
                </w:rPr>
              </w:pPr>
              <w:r>
                <w:rPr>
                  <w:noProof/>
                </w:rPr>
                <w:t xml:space="preserve">Veltri, J. (2018, January 02). </w:t>
              </w:r>
              <w:r>
                <w:rPr>
                  <w:i/>
                  <w:iCs/>
                  <w:noProof/>
                </w:rPr>
                <w:t>True Sense: How to use the best fundraising channel to aquire donors.</w:t>
              </w:r>
              <w:r>
                <w:rPr>
                  <w:noProof/>
                </w:rPr>
                <w:t xml:space="preserve"> Retrieved from True Sense: https://www.truesense.com/blog/how-to-choose-the-best-fundraising-channel-to-acquire-donors</w:t>
              </w:r>
            </w:p>
            <w:p w:rsidR="00113CAC" w:rsidRDefault="00113CAC" w:rsidP="00113CAC">
              <w:pPr>
                <w:pStyle w:val="Bibliography"/>
                <w:spacing w:line="480" w:lineRule="auto"/>
                <w:ind w:left="720" w:hanging="720"/>
                <w:rPr>
                  <w:noProof/>
                </w:rPr>
              </w:pPr>
              <w:r>
                <w:rPr>
                  <w:noProof/>
                </w:rPr>
                <w:lastRenderedPageBreak/>
                <w:t xml:space="preserve">Zevallos, A. L., &amp; Washburn, M. (2014, January-February). Creating a culture of student success: The SEEK Scholars Peer Mentoring Program. </w:t>
              </w:r>
              <w:r>
                <w:rPr>
                  <w:i/>
                  <w:iCs/>
                  <w:noProof/>
                </w:rPr>
                <w:t>About Campus, 18</w:t>
              </w:r>
              <w:r>
                <w:rPr>
                  <w:noProof/>
                </w:rPr>
                <w:t>(6), 25-29.</w:t>
              </w:r>
            </w:p>
            <w:p w:rsidR="00232EEE" w:rsidRDefault="00232EEE" w:rsidP="00113CAC">
              <w:pPr>
                <w:spacing w:line="480" w:lineRule="auto"/>
              </w:pPr>
              <w:r>
                <w:rPr>
                  <w:b/>
                  <w:bCs/>
                  <w:noProof/>
                </w:rPr>
                <w:fldChar w:fldCharType="end"/>
              </w:r>
            </w:p>
          </w:sdtContent>
        </w:sdt>
      </w:sdtContent>
    </w:sdt>
    <w:p w:rsidR="00232EEE" w:rsidRDefault="00232EEE" w:rsidP="00113CAC">
      <w:pPr>
        <w:pStyle w:val="BodyB"/>
        <w:spacing w:line="480" w:lineRule="auto"/>
        <w:ind w:firstLine="720"/>
      </w:pPr>
    </w:p>
    <w:sectPr w:rsidR="00232EEE">
      <w:headerReference w:type="default" r:id="rId8"/>
      <w:pgSz w:w="12240" w:h="15840"/>
      <w:pgMar w:top="761" w:right="1439" w:bottom="16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066" w:rsidRDefault="00906066">
      <w:r>
        <w:separator/>
      </w:r>
    </w:p>
  </w:endnote>
  <w:endnote w:type="continuationSeparator" w:id="0">
    <w:p w:rsidR="00906066" w:rsidRDefault="0090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066" w:rsidRDefault="00906066">
      <w:r>
        <w:separator/>
      </w:r>
    </w:p>
  </w:footnote>
  <w:footnote w:type="continuationSeparator" w:id="0">
    <w:p w:rsidR="00906066" w:rsidRDefault="0090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9D" w:rsidRDefault="00113CAC">
    <w:pPr>
      <w:pStyle w:val="BodyA"/>
      <w:spacing w:after="0" w:line="259" w:lineRule="auto"/>
      <w:ind w:left="118" w:firstLine="0"/>
    </w:pPr>
    <w:r>
      <w:t>STRATEGIC PLANNING FOR MENTORING PROGRAMS</w:t>
    </w:r>
    <w:r w:rsidR="005A7F9D">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7F9D">
      <w:fldChar w:fldCharType="begin"/>
    </w:r>
    <w:r w:rsidR="005A7F9D">
      <w:instrText xml:space="preserve"> PAGE </w:instrText>
    </w:r>
    <w:r w:rsidR="005A7F9D">
      <w:fldChar w:fldCharType="separate"/>
    </w:r>
    <w:r w:rsidR="005A7F9D">
      <w:t>6</w:t>
    </w:r>
    <w:r w:rsidR="005A7F9D">
      <w:fldChar w:fldCharType="end"/>
    </w:r>
    <w:r w:rsidR="005A7F9D">
      <w:rPr>
        <w:rFonts w:ascii="Calibri" w:eastAsia="Calibri" w:hAnsi="Calibri" w:cs="Calibri"/>
        <w:sz w:val="22"/>
        <w:szCs w:val="22"/>
      </w:rPr>
      <w:t xml:space="preserve"> </w:t>
    </w:r>
  </w:p>
  <w:p w:rsidR="005A7F9D" w:rsidRDefault="005A7F9D">
    <w:pPr>
      <w:pStyle w:val="BodyA"/>
      <w:spacing w:after="0" w:line="259" w:lineRule="auto"/>
      <w:ind w:left="0" w:firstLine="0"/>
    </w:pPr>
    <w:r>
      <w:rPr>
        <w:rFonts w:ascii="Calibri" w:eastAsia="Calibri" w:hAnsi="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258F"/>
    <w:multiLevelType w:val="hybridMultilevel"/>
    <w:tmpl w:val="2CF416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D5215"/>
    <w:multiLevelType w:val="hybridMultilevel"/>
    <w:tmpl w:val="7AF6C4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1001D"/>
    <w:multiLevelType w:val="multilevel"/>
    <w:tmpl w:val="09E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B62D42"/>
    <w:multiLevelType w:val="hybridMultilevel"/>
    <w:tmpl w:val="412A4B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D789E"/>
    <w:multiLevelType w:val="hybridMultilevel"/>
    <w:tmpl w:val="4FC0CF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CB"/>
    <w:rsid w:val="0000256A"/>
    <w:rsid w:val="0000619D"/>
    <w:rsid w:val="00014116"/>
    <w:rsid w:val="00023388"/>
    <w:rsid w:val="0004016D"/>
    <w:rsid w:val="00062E24"/>
    <w:rsid w:val="00073580"/>
    <w:rsid w:val="000A039D"/>
    <w:rsid w:val="000A4DCC"/>
    <w:rsid w:val="000B2AB7"/>
    <w:rsid w:val="000B7641"/>
    <w:rsid w:val="000C7D96"/>
    <w:rsid w:val="000D6E55"/>
    <w:rsid w:val="000F043A"/>
    <w:rsid w:val="001042DE"/>
    <w:rsid w:val="00113CAC"/>
    <w:rsid w:val="001306CB"/>
    <w:rsid w:val="0014400C"/>
    <w:rsid w:val="00161F9A"/>
    <w:rsid w:val="00195E35"/>
    <w:rsid w:val="001D63E6"/>
    <w:rsid w:val="00232EEE"/>
    <w:rsid w:val="00247BED"/>
    <w:rsid w:val="00253719"/>
    <w:rsid w:val="00270ACA"/>
    <w:rsid w:val="002D2042"/>
    <w:rsid w:val="002D2B55"/>
    <w:rsid w:val="002E0C34"/>
    <w:rsid w:val="00310898"/>
    <w:rsid w:val="00366CC8"/>
    <w:rsid w:val="00373591"/>
    <w:rsid w:val="00391622"/>
    <w:rsid w:val="003A5E4C"/>
    <w:rsid w:val="003C7D46"/>
    <w:rsid w:val="003D0505"/>
    <w:rsid w:val="003E004E"/>
    <w:rsid w:val="003F6020"/>
    <w:rsid w:val="00413FC5"/>
    <w:rsid w:val="00443846"/>
    <w:rsid w:val="0045153B"/>
    <w:rsid w:val="00457CE1"/>
    <w:rsid w:val="00467DE8"/>
    <w:rsid w:val="00474544"/>
    <w:rsid w:val="004A325E"/>
    <w:rsid w:val="00505954"/>
    <w:rsid w:val="005412E3"/>
    <w:rsid w:val="00555F52"/>
    <w:rsid w:val="00573FA4"/>
    <w:rsid w:val="00590456"/>
    <w:rsid w:val="005A2E90"/>
    <w:rsid w:val="005A7F9D"/>
    <w:rsid w:val="005B71F9"/>
    <w:rsid w:val="005B7D67"/>
    <w:rsid w:val="005C5A3A"/>
    <w:rsid w:val="005D495C"/>
    <w:rsid w:val="005D7AAC"/>
    <w:rsid w:val="005E60C5"/>
    <w:rsid w:val="005F2533"/>
    <w:rsid w:val="00604484"/>
    <w:rsid w:val="00606E79"/>
    <w:rsid w:val="006448A1"/>
    <w:rsid w:val="00654683"/>
    <w:rsid w:val="0066100A"/>
    <w:rsid w:val="00664461"/>
    <w:rsid w:val="00666812"/>
    <w:rsid w:val="00676F02"/>
    <w:rsid w:val="00685662"/>
    <w:rsid w:val="006944A5"/>
    <w:rsid w:val="006C7809"/>
    <w:rsid w:val="006F7539"/>
    <w:rsid w:val="00760967"/>
    <w:rsid w:val="0076158E"/>
    <w:rsid w:val="007639C9"/>
    <w:rsid w:val="00771017"/>
    <w:rsid w:val="00786A5D"/>
    <w:rsid w:val="00787044"/>
    <w:rsid w:val="0079555C"/>
    <w:rsid w:val="00796ECC"/>
    <w:rsid w:val="007B13A4"/>
    <w:rsid w:val="007C6029"/>
    <w:rsid w:val="007C7C3F"/>
    <w:rsid w:val="00825D57"/>
    <w:rsid w:val="00826A4F"/>
    <w:rsid w:val="0085002A"/>
    <w:rsid w:val="00871722"/>
    <w:rsid w:val="008A4ACD"/>
    <w:rsid w:val="008A7B87"/>
    <w:rsid w:val="008B1EFF"/>
    <w:rsid w:val="008D47FB"/>
    <w:rsid w:val="008E7114"/>
    <w:rsid w:val="008F512A"/>
    <w:rsid w:val="00901A0E"/>
    <w:rsid w:val="00906066"/>
    <w:rsid w:val="00920955"/>
    <w:rsid w:val="009222E9"/>
    <w:rsid w:val="0092372F"/>
    <w:rsid w:val="0098125D"/>
    <w:rsid w:val="00986010"/>
    <w:rsid w:val="009929DC"/>
    <w:rsid w:val="00997C51"/>
    <w:rsid w:val="009A7ABF"/>
    <w:rsid w:val="009B1791"/>
    <w:rsid w:val="009B4D5A"/>
    <w:rsid w:val="009C2D17"/>
    <w:rsid w:val="009C30E7"/>
    <w:rsid w:val="009D55BC"/>
    <w:rsid w:val="009E433E"/>
    <w:rsid w:val="009F6538"/>
    <w:rsid w:val="00A42B2C"/>
    <w:rsid w:val="00A66B9A"/>
    <w:rsid w:val="00A7477A"/>
    <w:rsid w:val="00A852E8"/>
    <w:rsid w:val="00AC5ED1"/>
    <w:rsid w:val="00AE0524"/>
    <w:rsid w:val="00AE39C6"/>
    <w:rsid w:val="00AE6397"/>
    <w:rsid w:val="00AE740E"/>
    <w:rsid w:val="00AE7EA7"/>
    <w:rsid w:val="00B02DD6"/>
    <w:rsid w:val="00B1101C"/>
    <w:rsid w:val="00B33BF3"/>
    <w:rsid w:val="00B435C2"/>
    <w:rsid w:val="00B43C75"/>
    <w:rsid w:val="00BA6DAF"/>
    <w:rsid w:val="00BB0A32"/>
    <w:rsid w:val="00BC1BA4"/>
    <w:rsid w:val="00BE461A"/>
    <w:rsid w:val="00BF23E8"/>
    <w:rsid w:val="00C15487"/>
    <w:rsid w:val="00C436C9"/>
    <w:rsid w:val="00C5205F"/>
    <w:rsid w:val="00C60755"/>
    <w:rsid w:val="00C62333"/>
    <w:rsid w:val="00CD3023"/>
    <w:rsid w:val="00CD7568"/>
    <w:rsid w:val="00D12136"/>
    <w:rsid w:val="00D22ECF"/>
    <w:rsid w:val="00D32CB9"/>
    <w:rsid w:val="00D614ED"/>
    <w:rsid w:val="00D951AE"/>
    <w:rsid w:val="00DB5CE1"/>
    <w:rsid w:val="00DC4364"/>
    <w:rsid w:val="00DE5EA2"/>
    <w:rsid w:val="00DF0603"/>
    <w:rsid w:val="00DF3178"/>
    <w:rsid w:val="00DF7189"/>
    <w:rsid w:val="00E037B8"/>
    <w:rsid w:val="00E2584F"/>
    <w:rsid w:val="00E60868"/>
    <w:rsid w:val="00E900A0"/>
    <w:rsid w:val="00EC27AB"/>
    <w:rsid w:val="00ED288D"/>
    <w:rsid w:val="00ED2B65"/>
    <w:rsid w:val="00EF636C"/>
    <w:rsid w:val="00F45F5A"/>
    <w:rsid w:val="00F81C10"/>
    <w:rsid w:val="00F822D1"/>
    <w:rsid w:val="00FA6AF3"/>
    <w:rsid w:val="00FB3B8B"/>
    <w:rsid w:val="00FC121D"/>
    <w:rsid w:val="00FD697F"/>
    <w:rsid w:val="00FD7056"/>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F04D"/>
  <w15:docId w15:val="{882C2770-FBD0-4C61-9FD0-42F391C1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32EE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F5496" w:themeColor="accent1" w:themeShade="BF"/>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3" w:line="478" w:lineRule="auto"/>
      <w:ind w:left="10" w:hanging="10"/>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Heading">
    <w:name w:val="Heading"/>
    <w:next w:val="BodyB"/>
    <w:pPr>
      <w:keepNext/>
      <w:keepLines/>
      <w:spacing w:before="240" w:line="259" w:lineRule="auto"/>
      <w:outlineLvl w:val="0"/>
    </w:pPr>
    <w:rPr>
      <w:rFonts w:ascii="Helvetica" w:hAnsi="Helvetica" w:cs="Arial Unicode MS"/>
      <w:color w:val="2F5496"/>
      <w:sz w:val="32"/>
      <w:szCs w:val="32"/>
      <w:u w:color="2F5496"/>
      <w:lang w:val="fr-FR"/>
    </w:rPr>
  </w:style>
  <w:style w:type="paragraph" w:styleId="Bibliography">
    <w:name w:val="Bibliography"/>
    <w:next w:val="BodyB"/>
    <w:rPr>
      <w:rFonts w:eastAsia="Times New Roman"/>
      <w:color w:val="000000"/>
      <w:sz w:val="24"/>
      <w:szCs w:val="24"/>
      <w:u w:color="000000"/>
    </w:rPr>
  </w:style>
  <w:style w:type="paragraph" w:styleId="Header">
    <w:name w:val="header"/>
    <w:basedOn w:val="Normal"/>
    <w:link w:val="HeaderChar"/>
    <w:uiPriority w:val="99"/>
    <w:unhideWhenUsed/>
    <w:rsid w:val="007B13A4"/>
    <w:pPr>
      <w:tabs>
        <w:tab w:val="center" w:pos="4680"/>
        <w:tab w:val="right" w:pos="9360"/>
      </w:tabs>
    </w:pPr>
  </w:style>
  <w:style w:type="character" w:customStyle="1" w:styleId="HeaderChar">
    <w:name w:val="Header Char"/>
    <w:basedOn w:val="DefaultParagraphFont"/>
    <w:link w:val="Header"/>
    <w:uiPriority w:val="99"/>
    <w:rsid w:val="007B13A4"/>
    <w:rPr>
      <w:sz w:val="24"/>
      <w:szCs w:val="24"/>
    </w:rPr>
  </w:style>
  <w:style w:type="paragraph" w:styleId="Footer">
    <w:name w:val="footer"/>
    <w:basedOn w:val="Normal"/>
    <w:link w:val="FooterChar"/>
    <w:uiPriority w:val="99"/>
    <w:unhideWhenUsed/>
    <w:rsid w:val="007B13A4"/>
    <w:pPr>
      <w:tabs>
        <w:tab w:val="center" w:pos="4680"/>
        <w:tab w:val="right" w:pos="9360"/>
      </w:tabs>
    </w:pPr>
  </w:style>
  <w:style w:type="character" w:customStyle="1" w:styleId="FooterChar">
    <w:name w:val="Footer Char"/>
    <w:basedOn w:val="DefaultParagraphFont"/>
    <w:link w:val="Footer"/>
    <w:uiPriority w:val="99"/>
    <w:rsid w:val="007B13A4"/>
    <w:rPr>
      <w:sz w:val="24"/>
      <w:szCs w:val="24"/>
    </w:rPr>
  </w:style>
  <w:style w:type="character" w:customStyle="1" w:styleId="Heading1Char">
    <w:name w:val="Heading 1 Char"/>
    <w:basedOn w:val="DefaultParagraphFont"/>
    <w:link w:val="Heading1"/>
    <w:uiPriority w:val="9"/>
    <w:rsid w:val="00232EEE"/>
    <w:rPr>
      <w:rFonts w:asciiTheme="majorHAnsi" w:eastAsiaTheme="majorEastAsia" w:hAnsiTheme="majorHAnsi" w:cstheme="majorBidi"/>
      <w:color w:val="2F5496" w:themeColor="accent1" w:themeShade="BF"/>
      <w:sz w:val="32"/>
      <w:szCs w:val="32"/>
      <w:bdr w:val="none" w:sz="0" w:space="0" w:color="auto"/>
    </w:rPr>
  </w:style>
  <w:style w:type="character" w:styleId="Strong">
    <w:name w:val="Strong"/>
    <w:basedOn w:val="DefaultParagraphFont"/>
    <w:uiPriority w:val="22"/>
    <w:qFormat/>
    <w:rsid w:val="009A7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341">
      <w:bodyDiv w:val="1"/>
      <w:marLeft w:val="0"/>
      <w:marRight w:val="0"/>
      <w:marTop w:val="0"/>
      <w:marBottom w:val="0"/>
      <w:divBdr>
        <w:top w:val="none" w:sz="0" w:space="0" w:color="auto"/>
        <w:left w:val="none" w:sz="0" w:space="0" w:color="auto"/>
        <w:bottom w:val="none" w:sz="0" w:space="0" w:color="auto"/>
        <w:right w:val="none" w:sz="0" w:space="0" w:color="auto"/>
      </w:divBdr>
    </w:div>
    <w:div w:id="29302298">
      <w:bodyDiv w:val="1"/>
      <w:marLeft w:val="0"/>
      <w:marRight w:val="0"/>
      <w:marTop w:val="0"/>
      <w:marBottom w:val="0"/>
      <w:divBdr>
        <w:top w:val="none" w:sz="0" w:space="0" w:color="auto"/>
        <w:left w:val="none" w:sz="0" w:space="0" w:color="auto"/>
        <w:bottom w:val="none" w:sz="0" w:space="0" w:color="auto"/>
        <w:right w:val="none" w:sz="0" w:space="0" w:color="auto"/>
      </w:divBdr>
    </w:div>
    <w:div w:id="39280795">
      <w:bodyDiv w:val="1"/>
      <w:marLeft w:val="0"/>
      <w:marRight w:val="0"/>
      <w:marTop w:val="0"/>
      <w:marBottom w:val="0"/>
      <w:divBdr>
        <w:top w:val="none" w:sz="0" w:space="0" w:color="auto"/>
        <w:left w:val="none" w:sz="0" w:space="0" w:color="auto"/>
        <w:bottom w:val="none" w:sz="0" w:space="0" w:color="auto"/>
        <w:right w:val="none" w:sz="0" w:space="0" w:color="auto"/>
      </w:divBdr>
    </w:div>
    <w:div w:id="50420837">
      <w:bodyDiv w:val="1"/>
      <w:marLeft w:val="0"/>
      <w:marRight w:val="0"/>
      <w:marTop w:val="0"/>
      <w:marBottom w:val="0"/>
      <w:divBdr>
        <w:top w:val="none" w:sz="0" w:space="0" w:color="auto"/>
        <w:left w:val="none" w:sz="0" w:space="0" w:color="auto"/>
        <w:bottom w:val="none" w:sz="0" w:space="0" w:color="auto"/>
        <w:right w:val="none" w:sz="0" w:space="0" w:color="auto"/>
      </w:divBdr>
    </w:div>
    <w:div w:id="55127916">
      <w:bodyDiv w:val="1"/>
      <w:marLeft w:val="0"/>
      <w:marRight w:val="0"/>
      <w:marTop w:val="0"/>
      <w:marBottom w:val="0"/>
      <w:divBdr>
        <w:top w:val="none" w:sz="0" w:space="0" w:color="auto"/>
        <w:left w:val="none" w:sz="0" w:space="0" w:color="auto"/>
        <w:bottom w:val="none" w:sz="0" w:space="0" w:color="auto"/>
        <w:right w:val="none" w:sz="0" w:space="0" w:color="auto"/>
      </w:divBdr>
    </w:div>
    <w:div w:id="71128390">
      <w:bodyDiv w:val="1"/>
      <w:marLeft w:val="0"/>
      <w:marRight w:val="0"/>
      <w:marTop w:val="0"/>
      <w:marBottom w:val="0"/>
      <w:divBdr>
        <w:top w:val="none" w:sz="0" w:space="0" w:color="auto"/>
        <w:left w:val="none" w:sz="0" w:space="0" w:color="auto"/>
        <w:bottom w:val="none" w:sz="0" w:space="0" w:color="auto"/>
        <w:right w:val="none" w:sz="0" w:space="0" w:color="auto"/>
      </w:divBdr>
    </w:div>
    <w:div w:id="121311412">
      <w:bodyDiv w:val="1"/>
      <w:marLeft w:val="0"/>
      <w:marRight w:val="0"/>
      <w:marTop w:val="0"/>
      <w:marBottom w:val="0"/>
      <w:divBdr>
        <w:top w:val="none" w:sz="0" w:space="0" w:color="auto"/>
        <w:left w:val="none" w:sz="0" w:space="0" w:color="auto"/>
        <w:bottom w:val="none" w:sz="0" w:space="0" w:color="auto"/>
        <w:right w:val="none" w:sz="0" w:space="0" w:color="auto"/>
      </w:divBdr>
    </w:div>
    <w:div w:id="138227263">
      <w:bodyDiv w:val="1"/>
      <w:marLeft w:val="0"/>
      <w:marRight w:val="0"/>
      <w:marTop w:val="0"/>
      <w:marBottom w:val="0"/>
      <w:divBdr>
        <w:top w:val="none" w:sz="0" w:space="0" w:color="auto"/>
        <w:left w:val="none" w:sz="0" w:space="0" w:color="auto"/>
        <w:bottom w:val="none" w:sz="0" w:space="0" w:color="auto"/>
        <w:right w:val="none" w:sz="0" w:space="0" w:color="auto"/>
      </w:divBdr>
    </w:div>
    <w:div w:id="144322967">
      <w:bodyDiv w:val="1"/>
      <w:marLeft w:val="0"/>
      <w:marRight w:val="0"/>
      <w:marTop w:val="0"/>
      <w:marBottom w:val="0"/>
      <w:divBdr>
        <w:top w:val="none" w:sz="0" w:space="0" w:color="auto"/>
        <w:left w:val="none" w:sz="0" w:space="0" w:color="auto"/>
        <w:bottom w:val="none" w:sz="0" w:space="0" w:color="auto"/>
        <w:right w:val="none" w:sz="0" w:space="0" w:color="auto"/>
      </w:divBdr>
    </w:div>
    <w:div w:id="154810025">
      <w:bodyDiv w:val="1"/>
      <w:marLeft w:val="0"/>
      <w:marRight w:val="0"/>
      <w:marTop w:val="0"/>
      <w:marBottom w:val="0"/>
      <w:divBdr>
        <w:top w:val="none" w:sz="0" w:space="0" w:color="auto"/>
        <w:left w:val="none" w:sz="0" w:space="0" w:color="auto"/>
        <w:bottom w:val="none" w:sz="0" w:space="0" w:color="auto"/>
        <w:right w:val="none" w:sz="0" w:space="0" w:color="auto"/>
      </w:divBdr>
    </w:div>
    <w:div w:id="159008822">
      <w:bodyDiv w:val="1"/>
      <w:marLeft w:val="0"/>
      <w:marRight w:val="0"/>
      <w:marTop w:val="0"/>
      <w:marBottom w:val="0"/>
      <w:divBdr>
        <w:top w:val="none" w:sz="0" w:space="0" w:color="auto"/>
        <w:left w:val="none" w:sz="0" w:space="0" w:color="auto"/>
        <w:bottom w:val="none" w:sz="0" w:space="0" w:color="auto"/>
        <w:right w:val="none" w:sz="0" w:space="0" w:color="auto"/>
      </w:divBdr>
    </w:div>
    <w:div w:id="174812776">
      <w:bodyDiv w:val="1"/>
      <w:marLeft w:val="0"/>
      <w:marRight w:val="0"/>
      <w:marTop w:val="0"/>
      <w:marBottom w:val="0"/>
      <w:divBdr>
        <w:top w:val="none" w:sz="0" w:space="0" w:color="auto"/>
        <w:left w:val="none" w:sz="0" w:space="0" w:color="auto"/>
        <w:bottom w:val="none" w:sz="0" w:space="0" w:color="auto"/>
        <w:right w:val="none" w:sz="0" w:space="0" w:color="auto"/>
      </w:divBdr>
    </w:div>
    <w:div w:id="187528850">
      <w:bodyDiv w:val="1"/>
      <w:marLeft w:val="0"/>
      <w:marRight w:val="0"/>
      <w:marTop w:val="0"/>
      <w:marBottom w:val="0"/>
      <w:divBdr>
        <w:top w:val="none" w:sz="0" w:space="0" w:color="auto"/>
        <w:left w:val="none" w:sz="0" w:space="0" w:color="auto"/>
        <w:bottom w:val="none" w:sz="0" w:space="0" w:color="auto"/>
        <w:right w:val="none" w:sz="0" w:space="0" w:color="auto"/>
      </w:divBdr>
    </w:div>
    <w:div w:id="190649141">
      <w:bodyDiv w:val="1"/>
      <w:marLeft w:val="0"/>
      <w:marRight w:val="0"/>
      <w:marTop w:val="0"/>
      <w:marBottom w:val="0"/>
      <w:divBdr>
        <w:top w:val="none" w:sz="0" w:space="0" w:color="auto"/>
        <w:left w:val="none" w:sz="0" w:space="0" w:color="auto"/>
        <w:bottom w:val="none" w:sz="0" w:space="0" w:color="auto"/>
        <w:right w:val="none" w:sz="0" w:space="0" w:color="auto"/>
      </w:divBdr>
    </w:div>
    <w:div w:id="254173014">
      <w:bodyDiv w:val="1"/>
      <w:marLeft w:val="0"/>
      <w:marRight w:val="0"/>
      <w:marTop w:val="0"/>
      <w:marBottom w:val="0"/>
      <w:divBdr>
        <w:top w:val="none" w:sz="0" w:space="0" w:color="auto"/>
        <w:left w:val="none" w:sz="0" w:space="0" w:color="auto"/>
        <w:bottom w:val="none" w:sz="0" w:space="0" w:color="auto"/>
        <w:right w:val="none" w:sz="0" w:space="0" w:color="auto"/>
      </w:divBdr>
    </w:div>
    <w:div w:id="272249894">
      <w:bodyDiv w:val="1"/>
      <w:marLeft w:val="0"/>
      <w:marRight w:val="0"/>
      <w:marTop w:val="0"/>
      <w:marBottom w:val="0"/>
      <w:divBdr>
        <w:top w:val="none" w:sz="0" w:space="0" w:color="auto"/>
        <w:left w:val="none" w:sz="0" w:space="0" w:color="auto"/>
        <w:bottom w:val="none" w:sz="0" w:space="0" w:color="auto"/>
        <w:right w:val="none" w:sz="0" w:space="0" w:color="auto"/>
      </w:divBdr>
    </w:div>
    <w:div w:id="276958294">
      <w:bodyDiv w:val="1"/>
      <w:marLeft w:val="0"/>
      <w:marRight w:val="0"/>
      <w:marTop w:val="0"/>
      <w:marBottom w:val="0"/>
      <w:divBdr>
        <w:top w:val="none" w:sz="0" w:space="0" w:color="auto"/>
        <w:left w:val="none" w:sz="0" w:space="0" w:color="auto"/>
        <w:bottom w:val="none" w:sz="0" w:space="0" w:color="auto"/>
        <w:right w:val="none" w:sz="0" w:space="0" w:color="auto"/>
      </w:divBdr>
    </w:div>
    <w:div w:id="287860564">
      <w:bodyDiv w:val="1"/>
      <w:marLeft w:val="0"/>
      <w:marRight w:val="0"/>
      <w:marTop w:val="0"/>
      <w:marBottom w:val="0"/>
      <w:divBdr>
        <w:top w:val="none" w:sz="0" w:space="0" w:color="auto"/>
        <w:left w:val="none" w:sz="0" w:space="0" w:color="auto"/>
        <w:bottom w:val="none" w:sz="0" w:space="0" w:color="auto"/>
        <w:right w:val="none" w:sz="0" w:space="0" w:color="auto"/>
      </w:divBdr>
    </w:div>
    <w:div w:id="322704657">
      <w:bodyDiv w:val="1"/>
      <w:marLeft w:val="0"/>
      <w:marRight w:val="0"/>
      <w:marTop w:val="0"/>
      <w:marBottom w:val="0"/>
      <w:divBdr>
        <w:top w:val="none" w:sz="0" w:space="0" w:color="auto"/>
        <w:left w:val="none" w:sz="0" w:space="0" w:color="auto"/>
        <w:bottom w:val="none" w:sz="0" w:space="0" w:color="auto"/>
        <w:right w:val="none" w:sz="0" w:space="0" w:color="auto"/>
      </w:divBdr>
    </w:div>
    <w:div w:id="342442475">
      <w:bodyDiv w:val="1"/>
      <w:marLeft w:val="0"/>
      <w:marRight w:val="0"/>
      <w:marTop w:val="0"/>
      <w:marBottom w:val="0"/>
      <w:divBdr>
        <w:top w:val="none" w:sz="0" w:space="0" w:color="auto"/>
        <w:left w:val="none" w:sz="0" w:space="0" w:color="auto"/>
        <w:bottom w:val="none" w:sz="0" w:space="0" w:color="auto"/>
        <w:right w:val="none" w:sz="0" w:space="0" w:color="auto"/>
      </w:divBdr>
    </w:div>
    <w:div w:id="354118049">
      <w:bodyDiv w:val="1"/>
      <w:marLeft w:val="0"/>
      <w:marRight w:val="0"/>
      <w:marTop w:val="0"/>
      <w:marBottom w:val="0"/>
      <w:divBdr>
        <w:top w:val="none" w:sz="0" w:space="0" w:color="auto"/>
        <w:left w:val="none" w:sz="0" w:space="0" w:color="auto"/>
        <w:bottom w:val="none" w:sz="0" w:space="0" w:color="auto"/>
        <w:right w:val="none" w:sz="0" w:space="0" w:color="auto"/>
      </w:divBdr>
    </w:div>
    <w:div w:id="363989591">
      <w:bodyDiv w:val="1"/>
      <w:marLeft w:val="0"/>
      <w:marRight w:val="0"/>
      <w:marTop w:val="0"/>
      <w:marBottom w:val="0"/>
      <w:divBdr>
        <w:top w:val="none" w:sz="0" w:space="0" w:color="auto"/>
        <w:left w:val="none" w:sz="0" w:space="0" w:color="auto"/>
        <w:bottom w:val="none" w:sz="0" w:space="0" w:color="auto"/>
        <w:right w:val="none" w:sz="0" w:space="0" w:color="auto"/>
      </w:divBdr>
    </w:div>
    <w:div w:id="384573749">
      <w:bodyDiv w:val="1"/>
      <w:marLeft w:val="0"/>
      <w:marRight w:val="0"/>
      <w:marTop w:val="0"/>
      <w:marBottom w:val="0"/>
      <w:divBdr>
        <w:top w:val="none" w:sz="0" w:space="0" w:color="auto"/>
        <w:left w:val="none" w:sz="0" w:space="0" w:color="auto"/>
        <w:bottom w:val="none" w:sz="0" w:space="0" w:color="auto"/>
        <w:right w:val="none" w:sz="0" w:space="0" w:color="auto"/>
      </w:divBdr>
    </w:div>
    <w:div w:id="403840087">
      <w:bodyDiv w:val="1"/>
      <w:marLeft w:val="0"/>
      <w:marRight w:val="0"/>
      <w:marTop w:val="0"/>
      <w:marBottom w:val="0"/>
      <w:divBdr>
        <w:top w:val="none" w:sz="0" w:space="0" w:color="auto"/>
        <w:left w:val="none" w:sz="0" w:space="0" w:color="auto"/>
        <w:bottom w:val="none" w:sz="0" w:space="0" w:color="auto"/>
        <w:right w:val="none" w:sz="0" w:space="0" w:color="auto"/>
      </w:divBdr>
    </w:div>
    <w:div w:id="420638967">
      <w:bodyDiv w:val="1"/>
      <w:marLeft w:val="0"/>
      <w:marRight w:val="0"/>
      <w:marTop w:val="0"/>
      <w:marBottom w:val="0"/>
      <w:divBdr>
        <w:top w:val="none" w:sz="0" w:space="0" w:color="auto"/>
        <w:left w:val="none" w:sz="0" w:space="0" w:color="auto"/>
        <w:bottom w:val="none" w:sz="0" w:space="0" w:color="auto"/>
        <w:right w:val="none" w:sz="0" w:space="0" w:color="auto"/>
      </w:divBdr>
    </w:div>
    <w:div w:id="432824078">
      <w:bodyDiv w:val="1"/>
      <w:marLeft w:val="0"/>
      <w:marRight w:val="0"/>
      <w:marTop w:val="0"/>
      <w:marBottom w:val="0"/>
      <w:divBdr>
        <w:top w:val="none" w:sz="0" w:space="0" w:color="auto"/>
        <w:left w:val="none" w:sz="0" w:space="0" w:color="auto"/>
        <w:bottom w:val="none" w:sz="0" w:space="0" w:color="auto"/>
        <w:right w:val="none" w:sz="0" w:space="0" w:color="auto"/>
      </w:divBdr>
    </w:div>
    <w:div w:id="436800327">
      <w:bodyDiv w:val="1"/>
      <w:marLeft w:val="0"/>
      <w:marRight w:val="0"/>
      <w:marTop w:val="0"/>
      <w:marBottom w:val="0"/>
      <w:divBdr>
        <w:top w:val="none" w:sz="0" w:space="0" w:color="auto"/>
        <w:left w:val="none" w:sz="0" w:space="0" w:color="auto"/>
        <w:bottom w:val="none" w:sz="0" w:space="0" w:color="auto"/>
        <w:right w:val="none" w:sz="0" w:space="0" w:color="auto"/>
      </w:divBdr>
    </w:div>
    <w:div w:id="442385344">
      <w:bodyDiv w:val="1"/>
      <w:marLeft w:val="0"/>
      <w:marRight w:val="0"/>
      <w:marTop w:val="0"/>
      <w:marBottom w:val="0"/>
      <w:divBdr>
        <w:top w:val="none" w:sz="0" w:space="0" w:color="auto"/>
        <w:left w:val="none" w:sz="0" w:space="0" w:color="auto"/>
        <w:bottom w:val="none" w:sz="0" w:space="0" w:color="auto"/>
        <w:right w:val="none" w:sz="0" w:space="0" w:color="auto"/>
      </w:divBdr>
    </w:div>
    <w:div w:id="442769300">
      <w:bodyDiv w:val="1"/>
      <w:marLeft w:val="0"/>
      <w:marRight w:val="0"/>
      <w:marTop w:val="0"/>
      <w:marBottom w:val="0"/>
      <w:divBdr>
        <w:top w:val="none" w:sz="0" w:space="0" w:color="auto"/>
        <w:left w:val="none" w:sz="0" w:space="0" w:color="auto"/>
        <w:bottom w:val="none" w:sz="0" w:space="0" w:color="auto"/>
        <w:right w:val="none" w:sz="0" w:space="0" w:color="auto"/>
      </w:divBdr>
    </w:div>
    <w:div w:id="457376922">
      <w:bodyDiv w:val="1"/>
      <w:marLeft w:val="0"/>
      <w:marRight w:val="0"/>
      <w:marTop w:val="0"/>
      <w:marBottom w:val="0"/>
      <w:divBdr>
        <w:top w:val="none" w:sz="0" w:space="0" w:color="auto"/>
        <w:left w:val="none" w:sz="0" w:space="0" w:color="auto"/>
        <w:bottom w:val="none" w:sz="0" w:space="0" w:color="auto"/>
        <w:right w:val="none" w:sz="0" w:space="0" w:color="auto"/>
      </w:divBdr>
    </w:div>
    <w:div w:id="466750487">
      <w:bodyDiv w:val="1"/>
      <w:marLeft w:val="0"/>
      <w:marRight w:val="0"/>
      <w:marTop w:val="0"/>
      <w:marBottom w:val="0"/>
      <w:divBdr>
        <w:top w:val="none" w:sz="0" w:space="0" w:color="auto"/>
        <w:left w:val="none" w:sz="0" w:space="0" w:color="auto"/>
        <w:bottom w:val="none" w:sz="0" w:space="0" w:color="auto"/>
        <w:right w:val="none" w:sz="0" w:space="0" w:color="auto"/>
      </w:divBdr>
    </w:div>
    <w:div w:id="473766156">
      <w:bodyDiv w:val="1"/>
      <w:marLeft w:val="0"/>
      <w:marRight w:val="0"/>
      <w:marTop w:val="0"/>
      <w:marBottom w:val="0"/>
      <w:divBdr>
        <w:top w:val="none" w:sz="0" w:space="0" w:color="auto"/>
        <w:left w:val="none" w:sz="0" w:space="0" w:color="auto"/>
        <w:bottom w:val="none" w:sz="0" w:space="0" w:color="auto"/>
        <w:right w:val="none" w:sz="0" w:space="0" w:color="auto"/>
      </w:divBdr>
    </w:div>
    <w:div w:id="497423163">
      <w:bodyDiv w:val="1"/>
      <w:marLeft w:val="0"/>
      <w:marRight w:val="0"/>
      <w:marTop w:val="0"/>
      <w:marBottom w:val="0"/>
      <w:divBdr>
        <w:top w:val="none" w:sz="0" w:space="0" w:color="auto"/>
        <w:left w:val="none" w:sz="0" w:space="0" w:color="auto"/>
        <w:bottom w:val="none" w:sz="0" w:space="0" w:color="auto"/>
        <w:right w:val="none" w:sz="0" w:space="0" w:color="auto"/>
      </w:divBdr>
    </w:div>
    <w:div w:id="502667610">
      <w:bodyDiv w:val="1"/>
      <w:marLeft w:val="0"/>
      <w:marRight w:val="0"/>
      <w:marTop w:val="0"/>
      <w:marBottom w:val="0"/>
      <w:divBdr>
        <w:top w:val="none" w:sz="0" w:space="0" w:color="auto"/>
        <w:left w:val="none" w:sz="0" w:space="0" w:color="auto"/>
        <w:bottom w:val="none" w:sz="0" w:space="0" w:color="auto"/>
        <w:right w:val="none" w:sz="0" w:space="0" w:color="auto"/>
      </w:divBdr>
    </w:div>
    <w:div w:id="548955282">
      <w:bodyDiv w:val="1"/>
      <w:marLeft w:val="0"/>
      <w:marRight w:val="0"/>
      <w:marTop w:val="0"/>
      <w:marBottom w:val="0"/>
      <w:divBdr>
        <w:top w:val="none" w:sz="0" w:space="0" w:color="auto"/>
        <w:left w:val="none" w:sz="0" w:space="0" w:color="auto"/>
        <w:bottom w:val="none" w:sz="0" w:space="0" w:color="auto"/>
        <w:right w:val="none" w:sz="0" w:space="0" w:color="auto"/>
      </w:divBdr>
    </w:div>
    <w:div w:id="552037538">
      <w:bodyDiv w:val="1"/>
      <w:marLeft w:val="0"/>
      <w:marRight w:val="0"/>
      <w:marTop w:val="0"/>
      <w:marBottom w:val="0"/>
      <w:divBdr>
        <w:top w:val="none" w:sz="0" w:space="0" w:color="auto"/>
        <w:left w:val="none" w:sz="0" w:space="0" w:color="auto"/>
        <w:bottom w:val="none" w:sz="0" w:space="0" w:color="auto"/>
        <w:right w:val="none" w:sz="0" w:space="0" w:color="auto"/>
      </w:divBdr>
    </w:div>
    <w:div w:id="571618508">
      <w:bodyDiv w:val="1"/>
      <w:marLeft w:val="0"/>
      <w:marRight w:val="0"/>
      <w:marTop w:val="0"/>
      <w:marBottom w:val="0"/>
      <w:divBdr>
        <w:top w:val="none" w:sz="0" w:space="0" w:color="auto"/>
        <w:left w:val="none" w:sz="0" w:space="0" w:color="auto"/>
        <w:bottom w:val="none" w:sz="0" w:space="0" w:color="auto"/>
        <w:right w:val="none" w:sz="0" w:space="0" w:color="auto"/>
      </w:divBdr>
    </w:div>
    <w:div w:id="581373525">
      <w:bodyDiv w:val="1"/>
      <w:marLeft w:val="0"/>
      <w:marRight w:val="0"/>
      <w:marTop w:val="0"/>
      <w:marBottom w:val="0"/>
      <w:divBdr>
        <w:top w:val="none" w:sz="0" w:space="0" w:color="auto"/>
        <w:left w:val="none" w:sz="0" w:space="0" w:color="auto"/>
        <w:bottom w:val="none" w:sz="0" w:space="0" w:color="auto"/>
        <w:right w:val="none" w:sz="0" w:space="0" w:color="auto"/>
      </w:divBdr>
    </w:div>
    <w:div w:id="596524575">
      <w:bodyDiv w:val="1"/>
      <w:marLeft w:val="0"/>
      <w:marRight w:val="0"/>
      <w:marTop w:val="0"/>
      <w:marBottom w:val="0"/>
      <w:divBdr>
        <w:top w:val="none" w:sz="0" w:space="0" w:color="auto"/>
        <w:left w:val="none" w:sz="0" w:space="0" w:color="auto"/>
        <w:bottom w:val="none" w:sz="0" w:space="0" w:color="auto"/>
        <w:right w:val="none" w:sz="0" w:space="0" w:color="auto"/>
      </w:divBdr>
    </w:div>
    <w:div w:id="597521436">
      <w:bodyDiv w:val="1"/>
      <w:marLeft w:val="0"/>
      <w:marRight w:val="0"/>
      <w:marTop w:val="0"/>
      <w:marBottom w:val="0"/>
      <w:divBdr>
        <w:top w:val="none" w:sz="0" w:space="0" w:color="auto"/>
        <w:left w:val="none" w:sz="0" w:space="0" w:color="auto"/>
        <w:bottom w:val="none" w:sz="0" w:space="0" w:color="auto"/>
        <w:right w:val="none" w:sz="0" w:space="0" w:color="auto"/>
      </w:divBdr>
    </w:div>
    <w:div w:id="610476642">
      <w:bodyDiv w:val="1"/>
      <w:marLeft w:val="0"/>
      <w:marRight w:val="0"/>
      <w:marTop w:val="0"/>
      <w:marBottom w:val="0"/>
      <w:divBdr>
        <w:top w:val="none" w:sz="0" w:space="0" w:color="auto"/>
        <w:left w:val="none" w:sz="0" w:space="0" w:color="auto"/>
        <w:bottom w:val="none" w:sz="0" w:space="0" w:color="auto"/>
        <w:right w:val="none" w:sz="0" w:space="0" w:color="auto"/>
      </w:divBdr>
    </w:div>
    <w:div w:id="617763213">
      <w:bodyDiv w:val="1"/>
      <w:marLeft w:val="0"/>
      <w:marRight w:val="0"/>
      <w:marTop w:val="0"/>
      <w:marBottom w:val="0"/>
      <w:divBdr>
        <w:top w:val="none" w:sz="0" w:space="0" w:color="auto"/>
        <w:left w:val="none" w:sz="0" w:space="0" w:color="auto"/>
        <w:bottom w:val="none" w:sz="0" w:space="0" w:color="auto"/>
        <w:right w:val="none" w:sz="0" w:space="0" w:color="auto"/>
      </w:divBdr>
    </w:div>
    <w:div w:id="625284185">
      <w:bodyDiv w:val="1"/>
      <w:marLeft w:val="0"/>
      <w:marRight w:val="0"/>
      <w:marTop w:val="0"/>
      <w:marBottom w:val="0"/>
      <w:divBdr>
        <w:top w:val="none" w:sz="0" w:space="0" w:color="auto"/>
        <w:left w:val="none" w:sz="0" w:space="0" w:color="auto"/>
        <w:bottom w:val="none" w:sz="0" w:space="0" w:color="auto"/>
        <w:right w:val="none" w:sz="0" w:space="0" w:color="auto"/>
      </w:divBdr>
    </w:div>
    <w:div w:id="696926355">
      <w:bodyDiv w:val="1"/>
      <w:marLeft w:val="0"/>
      <w:marRight w:val="0"/>
      <w:marTop w:val="0"/>
      <w:marBottom w:val="0"/>
      <w:divBdr>
        <w:top w:val="none" w:sz="0" w:space="0" w:color="auto"/>
        <w:left w:val="none" w:sz="0" w:space="0" w:color="auto"/>
        <w:bottom w:val="none" w:sz="0" w:space="0" w:color="auto"/>
        <w:right w:val="none" w:sz="0" w:space="0" w:color="auto"/>
      </w:divBdr>
    </w:div>
    <w:div w:id="703290278">
      <w:bodyDiv w:val="1"/>
      <w:marLeft w:val="0"/>
      <w:marRight w:val="0"/>
      <w:marTop w:val="0"/>
      <w:marBottom w:val="0"/>
      <w:divBdr>
        <w:top w:val="none" w:sz="0" w:space="0" w:color="auto"/>
        <w:left w:val="none" w:sz="0" w:space="0" w:color="auto"/>
        <w:bottom w:val="none" w:sz="0" w:space="0" w:color="auto"/>
        <w:right w:val="none" w:sz="0" w:space="0" w:color="auto"/>
      </w:divBdr>
    </w:div>
    <w:div w:id="738792982">
      <w:bodyDiv w:val="1"/>
      <w:marLeft w:val="0"/>
      <w:marRight w:val="0"/>
      <w:marTop w:val="0"/>
      <w:marBottom w:val="0"/>
      <w:divBdr>
        <w:top w:val="none" w:sz="0" w:space="0" w:color="auto"/>
        <w:left w:val="none" w:sz="0" w:space="0" w:color="auto"/>
        <w:bottom w:val="none" w:sz="0" w:space="0" w:color="auto"/>
        <w:right w:val="none" w:sz="0" w:space="0" w:color="auto"/>
      </w:divBdr>
    </w:div>
    <w:div w:id="759643764">
      <w:bodyDiv w:val="1"/>
      <w:marLeft w:val="0"/>
      <w:marRight w:val="0"/>
      <w:marTop w:val="0"/>
      <w:marBottom w:val="0"/>
      <w:divBdr>
        <w:top w:val="none" w:sz="0" w:space="0" w:color="auto"/>
        <w:left w:val="none" w:sz="0" w:space="0" w:color="auto"/>
        <w:bottom w:val="none" w:sz="0" w:space="0" w:color="auto"/>
        <w:right w:val="none" w:sz="0" w:space="0" w:color="auto"/>
      </w:divBdr>
    </w:div>
    <w:div w:id="760099713">
      <w:bodyDiv w:val="1"/>
      <w:marLeft w:val="0"/>
      <w:marRight w:val="0"/>
      <w:marTop w:val="0"/>
      <w:marBottom w:val="0"/>
      <w:divBdr>
        <w:top w:val="none" w:sz="0" w:space="0" w:color="auto"/>
        <w:left w:val="none" w:sz="0" w:space="0" w:color="auto"/>
        <w:bottom w:val="none" w:sz="0" w:space="0" w:color="auto"/>
        <w:right w:val="none" w:sz="0" w:space="0" w:color="auto"/>
      </w:divBdr>
    </w:div>
    <w:div w:id="772747005">
      <w:bodyDiv w:val="1"/>
      <w:marLeft w:val="0"/>
      <w:marRight w:val="0"/>
      <w:marTop w:val="0"/>
      <w:marBottom w:val="0"/>
      <w:divBdr>
        <w:top w:val="none" w:sz="0" w:space="0" w:color="auto"/>
        <w:left w:val="none" w:sz="0" w:space="0" w:color="auto"/>
        <w:bottom w:val="none" w:sz="0" w:space="0" w:color="auto"/>
        <w:right w:val="none" w:sz="0" w:space="0" w:color="auto"/>
      </w:divBdr>
    </w:div>
    <w:div w:id="780880571">
      <w:bodyDiv w:val="1"/>
      <w:marLeft w:val="0"/>
      <w:marRight w:val="0"/>
      <w:marTop w:val="0"/>
      <w:marBottom w:val="0"/>
      <w:divBdr>
        <w:top w:val="none" w:sz="0" w:space="0" w:color="auto"/>
        <w:left w:val="none" w:sz="0" w:space="0" w:color="auto"/>
        <w:bottom w:val="none" w:sz="0" w:space="0" w:color="auto"/>
        <w:right w:val="none" w:sz="0" w:space="0" w:color="auto"/>
      </w:divBdr>
    </w:div>
    <w:div w:id="797914899">
      <w:bodyDiv w:val="1"/>
      <w:marLeft w:val="0"/>
      <w:marRight w:val="0"/>
      <w:marTop w:val="0"/>
      <w:marBottom w:val="0"/>
      <w:divBdr>
        <w:top w:val="none" w:sz="0" w:space="0" w:color="auto"/>
        <w:left w:val="none" w:sz="0" w:space="0" w:color="auto"/>
        <w:bottom w:val="none" w:sz="0" w:space="0" w:color="auto"/>
        <w:right w:val="none" w:sz="0" w:space="0" w:color="auto"/>
      </w:divBdr>
    </w:div>
    <w:div w:id="816260970">
      <w:bodyDiv w:val="1"/>
      <w:marLeft w:val="0"/>
      <w:marRight w:val="0"/>
      <w:marTop w:val="0"/>
      <w:marBottom w:val="0"/>
      <w:divBdr>
        <w:top w:val="none" w:sz="0" w:space="0" w:color="auto"/>
        <w:left w:val="none" w:sz="0" w:space="0" w:color="auto"/>
        <w:bottom w:val="none" w:sz="0" w:space="0" w:color="auto"/>
        <w:right w:val="none" w:sz="0" w:space="0" w:color="auto"/>
      </w:divBdr>
    </w:div>
    <w:div w:id="830871779">
      <w:bodyDiv w:val="1"/>
      <w:marLeft w:val="0"/>
      <w:marRight w:val="0"/>
      <w:marTop w:val="0"/>
      <w:marBottom w:val="0"/>
      <w:divBdr>
        <w:top w:val="none" w:sz="0" w:space="0" w:color="auto"/>
        <w:left w:val="none" w:sz="0" w:space="0" w:color="auto"/>
        <w:bottom w:val="none" w:sz="0" w:space="0" w:color="auto"/>
        <w:right w:val="none" w:sz="0" w:space="0" w:color="auto"/>
      </w:divBdr>
    </w:div>
    <w:div w:id="852720109">
      <w:bodyDiv w:val="1"/>
      <w:marLeft w:val="0"/>
      <w:marRight w:val="0"/>
      <w:marTop w:val="0"/>
      <w:marBottom w:val="0"/>
      <w:divBdr>
        <w:top w:val="none" w:sz="0" w:space="0" w:color="auto"/>
        <w:left w:val="none" w:sz="0" w:space="0" w:color="auto"/>
        <w:bottom w:val="none" w:sz="0" w:space="0" w:color="auto"/>
        <w:right w:val="none" w:sz="0" w:space="0" w:color="auto"/>
      </w:divBdr>
    </w:div>
    <w:div w:id="857237654">
      <w:bodyDiv w:val="1"/>
      <w:marLeft w:val="0"/>
      <w:marRight w:val="0"/>
      <w:marTop w:val="0"/>
      <w:marBottom w:val="0"/>
      <w:divBdr>
        <w:top w:val="none" w:sz="0" w:space="0" w:color="auto"/>
        <w:left w:val="none" w:sz="0" w:space="0" w:color="auto"/>
        <w:bottom w:val="none" w:sz="0" w:space="0" w:color="auto"/>
        <w:right w:val="none" w:sz="0" w:space="0" w:color="auto"/>
      </w:divBdr>
    </w:div>
    <w:div w:id="897860448">
      <w:bodyDiv w:val="1"/>
      <w:marLeft w:val="0"/>
      <w:marRight w:val="0"/>
      <w:marTop w:val="0"/>
      <w:marBottom w:val="0"/>
      <w:divBdr>
        <w:top w:val="none" w:sz="0" w:space="0" w:color="auto"/>
        <w:left w:val="none" w:sz="0" w:space="0" w:color="auto"/>
        <w:bottom w:val="none" w:sz="0" w:space="0" w:color="auto"/>
        <w:right w:val="none" w:sz="0" w:space="0" w:color="auto"/>
      </w:divBdr>
    </w:div>
    <w:div w:id="900336686">
      <w:bodyDiv w:val="1"/>
      <w:marLeft w:val="0"/>
      <w:marRight w:val="0"/>
      <w:marTop w:val="0"/>
      <w:marBottom w:val="0"/>
      <w:divBdr>
        <w:top w:val="none" w:sz="0" w:space="0" w:color="auto"/>
        <w:left w:val="none" w:sz="0" w:space="0" w:color="auto"/>
        <w:bottom w:val="none" w:sz="0" w:space="0" w:color="auto"/>
        <w:right w:val="none" w:sz="0" w:space="0" w:color="auto"/>
      </w:divBdr>
    </w:div>
    <w:div w:id="921377333">
      <w:bodyDiv w:val="1"/>
      <w:marLeft w:val="0"/>
      <w:marRight w:val="0"/>
      <w:marTop w:val="0"/>
      <w:marBottom w:val="0"/>
      <w:divBdr>
        <w:top w:val="none" w:sz="0" w:space="0" w:color="auto"/>
        <w:left w:val="none" w:sz="0" w:space="0" w:color="auto"/>
        <w:bottom w:val="none" w:sz="0" w:space="0" w:color="auto"/>
        <w:right w:val="none" w:sz="0" w:space="0" w:color="auto"/>
      </w:divBdr>
    </w:div>
    <w:div w:id="944580172">
      <w:bodyDiv w:val="1"/>
      <w:marLeft w:val="0"/>
      <w:marRight w:val="0"/>
      <w:marTop w:val="0"/>
      <w:marBottom w:val="0"/>
      <w:divBdr>
        <w:top w:val="none" w:sz="0" w:space="0" w:color="auto"/>
        <w:left w:val="none" w:sz="0" w:space="0" w:color="auto"/>
        <w:bottom w:val="none" w:sz="0" w:space="0" w:color="auto"/>
        <w:right w:val="none" w:sz="0" w:space="0" w:color="auto"/>
      </w:divBdr>
    </w:div>
    <w:div w:id="953437360">
      <w:bodyDiv w:val="1"/>
      <w:marLeft w:val="0"/>
      <w:marRight w:val="0"/>
      <w:marTop w:val="0"/>
      <w:marBottom w:val="0"/>
      <w:divBdr>
        <w:top w:val="none" w:sz="0" w:space="0" w:color="auto"/>
        <w:left w:val="none" w:sz="0" w:space="0" w:color="auto"/>
        <w:bottom w:val="none" w:sz="0" w:space="0" w:color="auto"/>
        <w:right w:val="none" w:sz="0" w:space="0" w:color="auto"/>
      </w:divBdr>
    </w:div>
    <w:div w:id="973365508">
      <w:bodyDiv w:val="1"/>
      <w:marLeft w:val="0"/>
      <w:marRight w:val="0"/>
      <w:marTop w:val="0"/>
      <w:marBottom w:val="0"/>
      <w:divBdr>
        <w:top w:val="none" w:sz="0" w:space="0" w:color="auto"/>
        <w:left w:val="none" w:sz="0" w:space="0" w:color="auto"/>
        <w:bottom w:val="none" w:sz="0" w:space="0" w:color="auto"/>
        <w:right w:val="none" w:sz="0" w:space="0" w:color="auto"/>
      </w:divBdr>
    </w:div>
    <w:div w:id="1029255913">
      <w:bodyDiv w:val="1"/>
      <w:marLeft w:val="0"/>
      <w:marRight w:val="0"/>
      <w:marTop w:val="0"/>
      <w:marBottom w:val="0"/>
      <w:divBdr>
        <w:top w:val="none" w:sz="0" w:space="0" w:color="auto"/>
        <w:left w:val="none" w:sz="0" w:space="0" w:color="auto"/>
        <w:bottom w:val="none" w:sz="0" w:space="0" w:color="auto"/>
        <w:right w:val="none" w:sz="0" w:space="0" w:color="auto"/>
      </w:divBdr>
    </w:div>
    <w:div w:id="1049457340">
      <w:bodyDiv w:val="1"/>
      <w:marLeft w:val="0"/>
      <w:marRight w:val="0"/>
      <w:marTop w:val="0"/>
      <w:marBottom w:val="0"/>
      <w:divBdr>
        <w:top w:val="none" w:sz="0" w:space="0" w:color="auto"/>
        <w:left w:val="none" w:sz="0" w:space="0" w:color="auto"/>
        <w:bottom w:val="none" w:sz="0" w:space="0" w:color="auto"/>
        <w:right w:val="none" w:sz="0" w:space="0" w:color="auto"/>
      </w:divBdr>
    </w:div>
    <w:div w:id="1056664540">
      <w:bodyDiv w:val="1"/>
      <w:marLeft w:val="0"/>
      <w:marRight w:val="0"/>
      <w:marTop w:val="0"/>
      <w:marBottom w:val="0"/>
      <w:divBdr>
        <w:top w:val="none" w:sz="0" w:space="0" w:color="auto"/>
        <w:left w:val="none" w:sz="0" w:space="0" w:color="auto"/>
        <w:bottom w:val="none" w:sz="0" w:space="0" w:color="auto"/>
        <w:right w:val="none" w:sz="0" w:space="0" w:color="auto"/>
      </w:divBdr>
    </w:div>
    <w:div w:id="1075708681">
      <w:bodyDiv w:val="1"/>
      <w:marLeft w:val="0"/>
      <w:marRight w:val="0"/>
      <w:marTop w:val="0"/>
      <w:marBottom w:val="0"/>
      <w:divBdr>
        <w:top w:val="none" w:sz="0" w:space="0" w:color="auto"/>
        <w:left w:val="none" w:sz="0" w:space="0" w:color="auto"/>
        <w:bottom w:val="none" w:sz="0" w:space="0" w:color="auto"/>
        <w:right w:val="none" w:sz="0" w:space="0" w:color="auto"/>
      </w:divBdr>
    </w:div>
    <w:div w:id="1078558112">
      <w:bodyDiv w:val="1"/>
      <w:marLeft w:val="0"/>
      <w:marRight w:val="0"/>
      <w:marTop w:val="0"/>
      <w:marBottom w:val="0"/>
      <w:divBdr>
        <w:top w:val="none" w:sz="0" w:space="0" w:color="auto"/>
        <w:left w:val="none" w:sz="0" w:space="0" w:color="auto"/>
        <w:bottom w:val="none" w:sz="0" w:space="0" w:color="auto"/>
        <w:right w:val="none" w:sz="0" w:space="0" w:color="auto"/>
      </w:divBdr>
    </w:div>
    <w:div w:id="1149058345">
      <w:bodyDiv w:val="1"/>
      <w:marLeft w:val="0"/>
      <w:marRight w:val="0"/>
      <w:marTop w:val="0"/>
      <w:marBottom w:val="0"/>
      <w:divBdr>
        <w:top w:val="none" w:sz="0" w:space="0" w:color="auto"/>
        <w:left w:val="none" w:sz="0" w:space="0" w:color="auto"/>
        <w:bottom w:val="none" w:sz="0" w:space="0" w:color="auto"/>
        <w:right w:val="none" w:sz="0" w:space="0" w:color="auto"/>
      </w:divBdr>
    </w:div>
    <w:div w:id="1160147771">
      <w:bodyDiv w:val="1"/>
      <w:marLeft w:val="0"/>
      <w:marRight w:val="0"/>
      <w:marTop w:val="0"/>
      <w:marBottom w:val="0"/>
      <w:divBdr>
        <w:top w:val="none" w:sz="0" w:space="0" w:color="auto"/>
        <w:left w:val="none" w:sz="0" w:space="0" w:color="auto"/>
        <w:bottom w:val="none" w:sz="0" w:space="0" w:color="auto"/>
        <w:right w:val="none" w:sz="0" w:space="0" w:color="auto"/>
      </w:divBdr>
    </w:div>
    <w:div w:id="1179346156">
      <w:bodyDiv w:val="1"/>
      <w:marLeft w:val="0"/>
      <w:marRight w:val="0"/>
      <w:marTop w:val="0"/>
      <w:marBottom w:val="0"/>
      <w:divBdr>
        <w:top w:val="none" w:sz="0" w:space="0" w:color="auto"/>
        <w:left w:val="none" w:sz="0" w:space="0" w:color="auto"/>
        <w:bottom w:val="none" w:sz="0" w:space="0" w:color="auto"/>
        <w:right w:val="none" w:sz="0" w:space="0" w:color="auto"/>
      </w:divBdr>
    </w:div>
    <w:div w:id="1195582645">
      <w:bodyDiv w:val="1"/>
      <w:marLeft w:val="0"/>
      <w:marRight w:val="0"/>
      <w:marTop w:val="0"/>
      <w:marBottom w:val="0"/>
      <w:divBdr>
        <w:top w:val="none" w:sz="0" w:space="0" w:color="auto"/>
        <w:left w:val="none" w:sz="0" w:space="0" w:color="auto"/>
        <w:bottom w:val="none" w:sz="0" w:space="0" w:color="auto"/>
        <w:right w:val="none" w:sz="0" w:space="0" w:color="auto"/>
      </w:divBdr>
    </w:div>
    <w:div w:id="1229070100">
      <w:bodyDiv w:val="1"/>
      <w:marLeft w:val="0"/>
      <w:marRight w:val="0"/>
      <w:marTop w:val="0"/>
      <w:marBottom w:val="0"/>
      <w:divBdr>
        <w:top w:val="none" w:sz="0" w:space="0" w:color="auto"/>
        <w:left w:val="none" w:sz="0" w:space="0" w:color="auto"/>
        <w:bottom w:val="none" w:sz="0" w:space="0" w:color="auto"/>
        <w:right w:val="none" w:sz="0" w:space="0" w:color="auto"/>
      </w:divBdr>
    </w:div>
    <w:div w:id="1240288307">
      <w:bodyDiv w:val="1"/>
      <w:marLeft w:val="0"/>
      <w:marRight w:val="0"/>
      <w:marTop w:val="0"/>
      <w:marBottom w:val="0"/>
      <w:divBdr>
        <w:top w:val="none" w:sz="0" w:space="0" w:color="auto"/>
        <w:left w:val="none" w:sz="0" w:space="0" w:color="auto"/>
        <w:bottom w:val="none" w:sz="0" w:space="0" w:color="auto"/>
        <w:right w:val="none" w:sz="0" w:space="0" w:color="auto"/>
      </w:divBdr>
    </w:div>
    <w:div w:id="1241476710">
      <w:bodyDiv w:val="1"/>
      <w:marLeft w:val="0"/>
      <w:marRight w:val="0"/>
      <w:marTop w:val="0"/>
      <w:marBottom w:val="0"/>
      <w:divBdr>
        <w:top w:val="none" w:sz="0" w:space="0" w:color="auto"/>
        <w:left w:val="none" w:sz="0" w:space="0" w:color="auto"/>
        <w:bottom w:val="none" w:sz="0" w:space="0" w:color="auto"/>
        <w:right w:val="none" w:sz="0" w:space="0" w:color="auto"/>
      </w:divBdr>
    </w:div>
    <w:div w:id="1242252968">
      <w:bodyDiv w:val="1"/>
      <w:marLeft w:val="0"/>
      <w:marRight w:val="0"/>
      <w:marTop w:val="0"/>
      <w:marBottom w:val="0"/>
      <w:divBdr>
        <w:top w:val="none" w:sz="0" w:space="0" w:color="auto"/>
        <w:left w:val="none" w:sz="0" w:space="0" w:color="auto"/>
        <w:bottom w:val="none" w:sz="0" w:space="0" w:color="auto"/>
        <w:right w:val="none" w:sz="0" w:space="0" w:color="auto"/>
      </w:divBdr>
    </w:div>
    <w:div w:id="1261525597">
      <w:bodyDiv w:val="1"/>
      <w:marLeft w:val="0"/>
      <w:marRight w:val="0"/>
      <w:marTop w:val="0"/>
      <w:marBottom w:val="0"/>
      <w:divBdr>
        <w:top w:val="none" w:sz="0" w:space="0" w:color="auto"/>
        <w:left w:val="none" w:sz="0" w:space="0" w:color="auto"/>
        <w:bottom w:val="none" w:sz="0" w:space="0" w:color="auto"/>
        <w:right w:val="none" w:sz="0" w:space="0" w:color="auto"/>
      </w:divBdr>
    </w:div>
    <w:div w:id="1280142230">
      <w:bodyDiv w:val="1"/>
      <w:marLeft w:val="0"/>
      <w:marRight w:val="0"/>
      <w:marTop w:val="0"/>
      <w:marBottom w:val="0"/>
      <w:divBdr>
        <w:top w:val="none" w:sz="0" w:space="0" w:color="auto"/>
        <w:left w:val="none" w:sz="0" w:space="0" w:color="auto"/>
        <w:bottom w:val="none" w:sz="0" w:space="0" w:color="auto"/>
        <w:right w:val="none" w:sz="0" w:space="0" w:color="auto"/>
      </w:divBdr>
    </w:div>
    <w:div w:id="1320421048">
      <w:bodyDiv w:val="1"/>
      <w:marLeft w:val="0"/>
      <w:marRight w:val="0"/>
      <w:marTop w:val="0"/>
      <w:marBottom w:val="0"/>
      <w:divBdr>
        <w:top w:val="none" w:sz="0" w:space="0" w:color="auto"/>
        <w:left w:val="none" w:sz="0" w:space="0" w:color="auto"/>
        <w:bottom w:val="none" w:sz="0" w:space="0" w:color="auto"/>
        <w:right w:val="none" w:sz="0" w:space="0" w:color="auto"/>
      </w:divBdr>
    </w:div>
    <w:div w:id="1328944423">
      <w:bodyDiv w:val="1"/>
      <w:marLeft w:val="0"/>
      <w:marRight w:val="0"/>
      <w:marTop w:val="0"/>
      <w:marBottom w:val="0"/>
      <w:divBdr>
        <w:top w:val="none" w:sz="0" w:space="0" w:color="auto"/>
        <w:left w:val="none" w:sz="0" w:space="0" w:color="auto"/>
        <w:bottom w:val="none" w:sz="0" w:space="0" w:color="auto"/>
        <w:right w:val="none" w:sz="0" w:space="0" w:color="auto"/>
      </w:divBdr>
    </w:div>
    <w:div w:id="1338656510">
      <w:bodyDiv w:val="1"/>
      <w:marLeft w:val="0"/>
      <w:marRight w:val="0"/>
      <w:marTop w:val="0"/>
      <w:marBottom w:val="0"/>
      <w:divBdr>
        <w:top w:val="none" w:sz="0" w:space="0" w:color="auto"/>
        <w:left w:val="none" w:sz="0" w:space="0" w:color="auto"/>
        <w:bottom w:val="none" w:sz="0" w:space="0" w:color="auto"/>
        <w:right w:val="none" w:sz="0" w:space="0" w:color="auto"/>
      </w:divBdr>
    </w:div>
    <w:div w:id="1347486987">
      <w:bodyDiv w:val="1"/>
      <w:marLeft w:val="0"/>
      <w:marRight w:val="0"/>
      <w:marTop w:val="0"/>
      <w:marBottom w:val="0"/>
      <w:divBdr>
        <w:top w:val="none" w:sz="0" w:space="0" w:color="auto"/>
        <w:left w:val="none" w:sz="0" w:space="0" w:color="auto"/>
        <w:bottom w:val="none" w:sz="0" w:space="0" w:color="auto"/>
        <w:right w:val="none" w:sz="0" w:space="0" w:color="auto"/>
      </w:divBdr>
    </w:div>
    <w:div w:id="1358971480">
      <w:bodyDiv w:val="1"/>
      <w:marLeft w:val="0"/>
      <w:marRight w:val="0"/>
      <w:marTop w:val="0"/>
      <w:marBottom w:val="0"/>
      <w:divBdr>
        <w:top w:val="none" w:sz="0" w:space="0" w:color="auto"/>
        <w:left w:val="none" w:sz="0" w:space="0" w:color="auto"/>
        <w:bottom w:val="none" w:sz="0" w:space="0" w:color="auto"/>
        <w:right w:val="none" w:sz="0" w:space="0" w:color="auto"/>
      </w:divBdr>
    </w:div>
    <w:div w:id="1366758957">
      <w:bodyDiv w:val="1"/>
      <w:marLeft w:val="0"/>
      <w:marRight w:val="0"/>
      <w:marTop w:val="0"/>
      <w:marBottom w:val="0"/>
      <w:divBdr>
        <w:top w:val="none" w:sz="0" w:space="0" w:color="auto"/>
        <w:left w:val="none" w:sz="0" w:space="0" w:color="auto"/>
        <w:bottom w:val="none" w:sz="0" w:space="0" w:color="auto"/>
        <w:right w:val="none" w:sz="0" w:space="0" w:color="auto"/>
      </w:divBdr>
    </w:div>
    <w:div w:id="1390112614">
      <w:bodyDiv w:val="1"/>
      <w:marLeft w:val="0"/>
      <w:marRight w:val="0"/>
      <w:marTop w:val="0"/>
      <w:marBottom w:val="0"/>
      <w:divBdr>
        <w:top w:val="none" w:sz="0" w:space="0" w:color="auto"/>
        <w:left w:val="none" w:sz="0" w:space="0" w:color="auto"/>
        <w:bottom w:val="none" w:sz="0" w:space="0" w:color="auto"/>
        <w:right w:val="none" w:sz="0" w:space="0" w:color="auto"/>
      </w:divBdr>
    </w:div>
    <w:div w:id="1408721136">
      <w:bodyDiv w:val="1"/>
      <w:marLeft w:val="0"/>
      <w:marRight w:val="0"/>
      <w:marTop w:val="0"/>
      <w:marBottom w:val="0"/>
      <w:divBdr>
        <w:top w:val="none" w:sz="0" w:space="0" w:color="auto"/>
        <w:left w:val="none" w:sz="0" w:space="0" w:color="auto"/>
        <w:bottom w:val="none" w:sz="0" w:space="0" w:color="auto"/>
        <w:right w:val="none" w:sz="0" w:space="0" w:color="auto"/>
      </w:divBdr>
    </w:div>
    <w:div w:id="1417286054">
      <w:bodyDiv w:val="1"/>
      <w:marLeft w:val="0"/>
      <w:marRight w:val="0"/>
      <w:marTop w:val="0"/>
      <w:marBottom w:val="0"/>
      <w:divBdr>
        <w:top w:val="none" w:sz="0" w:space="0" w:color="auto"/>
        <w:left w:val="none" w:sz="0" w:space="0" w:color="auto"/>
        <w:bottom w:val="none" w:sz="0" w:space="0" w:color="auto"/>
        <w:right w:val="none" w:sz="0" w:space="0" w:color="auto"/>
      </w:divBdr>
    </w:div>
    <w:div w:id="1419060733">
      <w:bodyDiv w:val="1"/>
      <w:marLeft w:val="0"/>
      <w:marRight w:val="0"/>
      <w:marTop w:val="0"/>
      <w:marBottom w:val="0"/>
      <w:divBdr>
        <w:top w:val="none" w:sz="0" w:space="0" w:color="auto"/>
        <w:left w:val="none" w:sz="0" w:space="0" w:color="auto"/>
        <w:bottom w:val="none" w:sz="0" w:space="0" w:color="auto"/>
        <w:right w:val="none" w:sz="0" w:space="0" w:color="auto"/>
      </w:divBdr>
    </w:div>
    <w:div w:id="1419906151">
      <w:bodyDiv w:val="1"/>
      <w:marLeft w:val="0"/>
      <w:marRight w:val="0"/>
      <w:marTop w:val="0"/>
      <w:marBottom w:val="0"/>
      <w:divBdr>
        <w:top w:val="none" w:sz="0" w:space="0" w:color="auto"/>
        <w:left w:val="none" w:sz="0" w:space="0" w:color="auto"/>
        <w:bottom w:val="none" w:sz="0" w:space="0" w:color="auto"/>
        <w:right w:val="none" w:sz="0" w:space="0" w:color="auto"/>
      </w:divBdr>
    </w:div>
    <w:div w:id="1471822709">
      <w:bodyDiv w:val="1"/>
      <w:marLeft w:val="0"/>
      <w:marRight w:val="0"/>
      <w:marTop w:val="0"/>
      <w:marBottom w:val="0"/>
      <w:divBdr>
        <w:top w:val="none" w:sz="0" w:space="0" w:color="auto"/>
        <w:left w:val="none" w:sz="0" w:space="0" w:color="auto"/>
        <w:bottom w:val="none" w:sz="0" w:space="0" w:color="auto"/>
        <w:right w:val="none" w:sz="0" w:space="0" w:color="auto"/>
      </w:divBdr>
    </w:div>
    <w:div w:id="1533423920">
      <w:bodyDiv w:val="1"/>
      <w:marLeft w:val="0"/>
      <w:marRight w:val="0"/>
      <w:marTop w:val="0"/>
      <w:marBottom w:val="0"/>
      <w:divBdr>
        <w:top w:val="none" w:sz="0" w:space="0" w:color="auto"/>
        <w:left w:val="none" w:sz="0" w:space="0" w:color="auto"/>
        <w:bottom w:val="none" w:sz="0" w:space="0" w:color="auto"/>
        <w:right w:val="none" w:sz="0" w:space="0" w:color="auto"/>
      </w:divBdr>
    </w:div>
    <w:div w:id="1535658129">
      <w:bodyDiv w:val="1"/>
      <w:marLeft w:val="0"/>
      <w:marRight w:val="0"/>
      <w:marTop w:val="0"/>
      <w:marBottom w:val="0"/>
      <w:divBdr>
        <w:top w:val="none" w:sz="0" w:space="0" w:color="auto"/>
        <w:left w:val="none" w:sz="0" w:space="0" w:color="auto"/>
        <w:bottom w:val="none" w:sz="0" w:space="0" w:color="auto"/>
        <w:right w:val="none" w:sz="0" w:space="0" w:color="auto"/>
      </w:divBdr>
    </w:div>
    <w:div w:id="1547908863">
      <w:bodyDiv w:val="1"/>
      <w:marLeft w:val="0"/>
      <w:marRight w:val="0"/>
      <w:marTop w:val="0"/>
      <w:marBottom w:val="0"/>
      <w:divBdr>
        <w:top w:val="none" w:sz="0" w:space="0" w:color="auto"/>
        <w:left w:val="none" w:sz="0" w:space="0" w:color="auto"/>
        <w:bottom w:val="none" w:sz="0" w:space="0" w:color="auto"/>
        <w:right w:val="none" w:sz="0" w:space="0" w:color="auto"/>
      </w:divBdr>
    </w:div>
    <w:div w:id="1556815093">
      <w:bodyDiv w:val="1"/>
      <w:marLeft w:val="0"/>
      <w:marRight w:val="0"/>
      <w:marTop w:val="0"/>
      <w:marBottom w:val="0"/>
      <w:divBdr>
        <w:top w:val="none" w:sz="0" w:space="0" w:color="auto"/>
        <w:left w:val="none" w:sz="0" w:space="0" w:color="auto"/>
        <w:bottom w:val="none" w:sz="0" w:space="0" w:color="auto"/>
        <w:right w:val="none" w:sz="0" w:space="0" w:color="auto"/>
      </w:divBdr>
    </w:div>
    <w:div w:id="1569733249">
      <w:bodyDiv w:val="1"/>
      <w:marLeft w:val="0"/>
      <w:marRight w:val="0"/>
      <w:marTop w:val="0"/>
      <w:marBottom w:val="0"/>
      <w:divBdr>
        <w:top w:val="none" w:sz="0" w:space="0" w:color="auto"/>
        <w:left w:val="none" w:sz="0" w:space="0" w:color="auto"/>
        <w:bottom w:val="none" w:sz="0" w:space="0" w:color="auto"/>
        <w:right w:val="none" w:sz="0" w:space="0" w:color="auto"/>
      </w:divBdr>
    </w:div>
    <w:div w:id="1571773581">
      <w:bodyDiv w:val="1"/>
      <w:marLeft w:val="0"/>
      <w:marRight w:val="0"/>
      <w:marTop w:val="0"/>
      <w:marBottom w:val="0"/>
      <w:divBdr>
        <w:top w:val="none" w:sz="0" w:space="0" w:color="auto"/>
        <w:left w:val="none" w:sz="0" w:space="0" w:color="auto"/>
        <w:bottom w:val="none" w:sz="0" w:space="0" w:color="auto"/>
        <w:right w:val="none" w:sz="0" w:space="0" w:color="auto"/>
      </w:divBdr>
    </w:div>
    <w:div w:id="1580209890">
      <w:bodyDiv w:val="1"/>
      <w:marLeft w:val="0"/>
      <w:marRight w:val="0"/>
      <w:marTop w:val="0"/>
      <w:marBottom w:val="0"/>
      <w:divBdr>
        <w:top w:val="none" w:sz="0" w:space="0" w:color="auto"/>
        <w:left w:val="none" w:sz="0" w:space="0" w:color="auto"/>
        <w:bottom w:val="none" w:sz="0" w:space="0" w:color="auto"/>
        <w:right w:val="none" w:sz="0" w:space="0" w:color="auto"/>
      </w:divBdr>
    </w:div>
    <w:div w:id="1617057501">
      <w:bodyDiv w:val="1"/>
      <w:marLeft w:val="0"/>
      <w:marRight w:val="0"/>
      <w:marTop w:val="0"/>
      <w:marBottom w:val="0"/>
      <w:divBdr>
        <w:top w:val="none" w:sz="0" w:space="0" w:color="auto"/>
        <w:left w:val="none" w:sz="0" w:space="0" w:color="auto"/>
        <w:bottom w:val="none" w:sz="0" w:space="0" w:color="auto"/>
        <w:right w:val="none" w:sz="0" w:space="0" w:color="auto"/>
      </w:divBdr>
    </w:div>
    <w:div w:id="1637372707">
      <w:bodyDiv w:val="1"/>
      <w:marLeft w:val="0"/>
      <w:marRight w:val="0"/>
      <w:marTop w:val="0"/>
      <w:marBottom w:val="0"/>
      <w:divBdr>
        <w:top w:val="none" w:sz="0" w:space="0" w:color="auto"/>
        <w:left w:val="none" w:sz="0" w:space="0" w:color="auto"/>
        <w:bottom w:val="none" w:sz="0" w:space="0" w:color="auto"/>
        <w:right w:val="none" w:sz="0" w:space="0" w:color="auto"/>
      </w:divBdr>
    </w:div>
    <w:div w:id="1645548813">
      <w:bodyDiv w:val="1"/>
      <w:marLeft w:val="0"/>
      <w:marRight w:val="0"/>
      <w:marTop w:val="0"/>
      <w:marBottom w:val="0"/>
      <w:divBdr>
        <w:top w:val="none" w:sz="0" w:space="0" w:color="auto"/>
        <w:left w:val="none" w:sz="0" w:space="0" w:color="auto"/>
        <w:bottom w:val="none" w:sz="0" w:space="0" w:color="auto"/>
        <w:right w:val="none" w:sz="0" w:space="0" w:color="auto"/>
      </w:divBdr>
    </w:div>
    <w:div w:id="1670985495">
      <w:bodyDiv w:val="1"/>
      <w:marLeft w:val="0"/>
      <w:marRight w:val="0"/>
      <w:marTop w:val="0"/>
      <w:marBottom w:val="0"/>
      <w:divBdr>
        <w:top w:val="none" w:sz="0" w:space="0" w:color="auto"/>
        <w:left w:val="none" w:sz="0" w:space="0" w:color="auto"/>
        <w:bottom w:val="none" w:sz="0" w:space="0" w:color="auto"/>
        <w:right w:val="none" w:sz="0" w:space="0" w:color="auto"/>
      </w:divBdr>
    </w:div>
    <w:div w:id="1689478554">
      <w:bodyDiv w:val="1"/>
      <w:marLeft w:val="0"/>
      <w:marRight w:val="0"/>
      <w:marTop w:val="0"/>
      <w:marBottom w:val="0"/>
      <w:divBdr>
        <w:top w:val="none" w:sz="0" w:space="0" w:color="auto"/>
        <w:left w:val="none" w:sz="0" w:space="0" w:color="auto"/>
        <w:bottom w:val="none" w:sz="0" w:space="0" w:color="auto"/>
        <w:right w:val="none" w:sz="0" w:space="0" w:color="auto"/>
      </w:divBdr>
    </w:div>
    <w:div w:id="1704556913">
      <w:bodyDiv w:val="1"/>
      <w:marLeft w:val="0"/>
      <w:marRight w:val="0"/>
      <w:marTop w:val="0"/>
      <w:marBottom w:val="0"/>
      <w:divBdr>
        <w:top w:val="none" w:sz="0" w:space="0" w:color="auto"/>
        <w:left w:val="none" w:sz="0" w:space="0" w:color="auto"/>
        <w:bottom w:val="none" w:sz="0" w:space="0" w:color="auto"/>
        <w:right w:val="none" w:sz="0" w:space="0" w:color="auto"/>
      </w:divBdr>
    </w:div>
    <w:div w:id="1712269571">
      <w:bodyDiv w:val="1"/>
      <w:marLeft w:val="0"/>
      <w:marRight w:val="0"/>
      <w:marTop w:val="0"/>
      <w:marBottom w:val="0"/>
      <w:divBdr>
        <w:top w:val="none" w:sz="0" w:space="0" w:color="auto"/>
        <w:left w:val="none" w:sz="0" w:space="0" w:color="auto"/>
        <w:bottom w:val="none" w:sz="0" w:space="0" w:color="auto"/>
        <w:right w:val="none" w:sz="0" w:space="0" w:color="auto"/>
      </w:divBdr>
    </w:div>
    <w:div w:id="1722511637">
      <w:bodyDiv w:val="1"/>
      <w:marLeft w:val="0"/>
      <w:marRight w:val="0"/>
      <w:marTop w:val="0"/>
      <w:marBottom w:val="0"/>
      <w:divBdr>
        <w:top w:val="none" w:sz="0" w:space="0" w:color="auto"/>
        <w:left w:val="none" w:sz="0" w:space="0" w:color="auto"/>
        <w:bottom w:val="none" w:sz="0" w:space="0" w:color="auto"/>
        <w:right w:val="none" w:sz="0" w:space="0" w:color="auto"/>
      </w:divBdr>
    </w:div>
    <w:div w:id="1739744482">
      <w:bodyDiv w:val="1"/>
      <w:marLeft w:val="0"/>
      <w:marRight w:val="0"/>
      <w:marTop w:val="0"/>
      <w:marBottom w:val="0"/>
      <w:divBdr>
        <w:top w:val="none" w:sz="0" w:space="0" w:color="auto"/>
        <w:left w:val="none" w:sz="0" w:space="0" w:color="auto"/>
        <w:bottom w:val="none" w:sz="0" w:space="0" w:color="auto"/>
        <w:right w:val="none" w:sz="0" w:space="0" w:color="auto"/>
      </w:divBdr>
    </w:div>
    <w:div w:id="1748309288">
      <w:bodyDiv w:val="1"/>
      <w:marLeft w:val="0"/>
      <w:marRight w:val="0"/>
      <w:marTop w:val="0"/>
      <w:marBottom w:val="0"/>
      <w:divBdr>
        <w:top w:val="none" w:sz="0" w:space="0" w:color="auto"/>
        <w:left w:val="none" w:sz="0" w:space="0" w:color="auto"/>
        <w:bottom w:val="none" w:sz="0" w:space="0" w:color="auto"/>
        <w:right w:val="none" w:sz="0" w:space="0" w:color="auto"/>
      </w:divBdr>
    </w:div>
    <w:div w:id="1748922505">
      <w:bodyDiv w:val="1"/>
      <w:marLeft w:val="0"/>
      <w:marRight w:val="0"/>
      <w:marTop w:val="0"/>
      <w:marBottom w:val="0"/>
      <w:divBdr>
        <w:top w:val="none" w:sz="0" w:space="0" w:color="auto"/>
        <w:left w:val="none" w:sz="0" w:space="0" w:color="auto"/>
        <w:bottom w:val="none" w:sz="0" w:space="0" w:color="auto"/>
        <w:right w:val="none" w:sz="0" w:space="0" w:color="auto"/>
      </w:divBdr>
    </w:div>
    <w:div w:id="1756974711">
      <w:bodyDiv w:val="1"/>
      <w:marLeft w:val="0"/>
      <w:marRight w:val="0"/>
      <w:marTop w:val="0"/>
      <w:marBottom w:val="0"/>
      <w:divBdr>
        <w:top w:val="none" w:sz="0" w:space="0" w:color="auto"/>
        <w:left w:val="none" w:sz="0" w:space="0" w:color="auto"/>
        <w:bottom w:val="none" w:sz="0" w:space="0" w:color="auto"/>
        <w:right w:val="none" w:sz="0" w:space="0" w:color="auto"/>
      </w:divBdr>
    </w:div>
    <w:div w:id="1760826691">
      <w:bodyDiv w:val="1"/>
      <w:marLeft w:val="0"/>
      <w:marRight w:val="0"/>
      <w:marTop w:val="0"/>
      <w:marBottom w:val="0"/>
      <w:divBdr>
        <w:top w:val="none" w:sz="0" w:space="0" w:color="auto"/>
        <w:left w:val="none" w:sz="0" w:space="0" w:color="auto"/>
        <w:bottom w:val="none" w:sz="0" w:space="0" w:color="auto"/>
        <w:right w:val="none" w:sz="0" w:space="0" w:color="auto"/>
      </w:divBdr>
    </w:div>
    <w:div w:id="1768649275">
      <w:bodyDiv w:val="1"/>
      <w:marLeft w:val="0"/>
      <w:marRight w:val="0"/>
      <w:marTop w:val="0"/>
      <w:marBottom w:val="0"/>
      <w:divBdr>
        <w:top w:val="none" w:sz="0" w:space="0" w:color="auto"/>
        <w:left w:val="none" w:sz="0" w:space="0" w:color="auto"/>
        <w:bottom w:val="none" w:sz="0" w:space="0" w:color="auto"/>
        <w:right w:val="none" w:sz="0" w:space="0" w:color="auto"/>
      </w:divBdr>
    </w:div>
    <w:div w:id="1801267821">
      <w:bodyDiv w:val="1"/>
      <w:marLeft w:val="0"/>
      <w:marRight w:val="0"/>
      <w:marTop w:val="0"/>
      <w:marBottom w:val="0"/>
      <w:divBdr>
        <w:top w:val="none" w:sz="0" w:space="0" w:color="auto"/>
        <w:left w:val="none" w:sz="0" w:space="0" w:color="auto"/>
        <w:bottom w:val="none" w:sz="0" w:space="0" w:color="auto"/>
        <w:right w:val="none" w:sz="0" w:space="0" w:color="auto"/>
      </w:divBdr>
    </w:div>
    <w:div w:id="1805923661">
      <w:bodyDiv w:val="1"/>
      <w:marLeft w:val="0"/>
      <w:marRight w:val="0"/>
      <w:marTop w:val="0"/>
      <w:marBottom w:val="0"/>
      <w:divBdr>
        <w:top w:val="none" w:sz="0" w:space="0" w:color="auto"/>
        <w:left w:val="none" w:sz="0" w:space="0" w:color="auto"/>
        <w:bottom w:val="none" w:sz="0" w:space="0" w:color="auto"/>
        <w:right w:val="none" w:sz="0" w:space="0" w:color="auto"/>
      </w:divBdr>
    </w:div>
    <w:div w:id="1810895343">
      <w:bodyDiv w:val="1"/>
      <w:marLeft w:val="0"/>
      <w:marRight w:val="0"/>
      <w:marTop w:val="0"/>
      <w:marBottom w:val="0"/>
      <w:divBdr>
        <w:top w:val="none" w:sz="0" w:space="0" w:color="auto"/>
        <w:left w:val="none" w:sz="0" w:space="0" w:color="auto"/>
        <w:bottom w:val="none" w:sz="0" w:space="0" w:color="auto"/>
        <w:right w:val="none" w:sz="0" w:space="0" w:color="auto"/>
      </w:divBdr>
    </w:div>
    <w:div w:id="1816752517">
      <w:bodyDiv w:val="1"/>
      <w:marLeft w:val="0"/>
      <w:marRight w:val="0"/>
      <w:marTop w:val="0"/>
      <w:marBottom w:val="0"/>
      <w:divBdr>
        <w:top w:val="none" w:sz="0" w:space="0" w:color="auto"/>
        <w:left w:val="none" w:sz="0" w:space="0" w:color="auto"/>
        <w:bottom w:val="none" w:sz="0" w:space="0" w:color="auto"/>
        <w:right w:val="none" w:sz="0" w:space="0" w:color="auto"/>
      </w:divBdr>
    </w:div>
    <w:div w:id="1831018242">
      <w:bodyDiv w:val="1"/>
      <w:marLeft w:val="0"/>
      <w:marRight w:val="0"/>
      <w:marTop w:val="0"/>
      <w:marBottom w:val="0"/>
      <w:divBdr>
        <w:top w:val="none" w:sz="0" w:space="0" w:color="auto"/>
        <w:left w:val="none" w:sz="0" w:space="0" w:color="auto"/>
        <w:bottom w:val="none" w:sz="0" w:space="0" w:color="auto"/>
        <w:right w:val="none" w:sz="0" w:space="0" w:color="auto"/>
      </w:divBdr>
    </w:div>
    <w:div w:id="1852722862">
      <w:bodyDiv w:val="1"/>
      <w:marLeft w:val="0"/>
      <w:marRight w:val="0"/>
      <w:marTop w:val="0"/>
      <w:marBottom w:val="0"/>
      <w:divBdr>
        <w:top w:val="none" w:sz="0" w:space="0" w:color="auto"/>
        <w:left w:val="none" w:sz="0" w:space="0" w:color="auto"/>
        <w:bottom w:val="none" w:sz="0" w:space="0" w:color="auto"/>
        <w:right w:val="none" w:sz="0" w:space="0" w:color="auto"/>
      </w:divBdr>
    </w:div>
    <w:div w:id="1871070591">
      <w:bodyDiv w:val="1"/>
      <w:marLeft w:val="0"/>
      <w:marRight w:val="0"/>
      <w:marTop w:val="0"/>
      <w:marBottom w:val="0"/>
      <w:divBdr>
        <w:top w:val="none" w:sz="0" w:space="0" w:color="auto"/>
        <w:left w:val="none" w:sz="0" w:space="0" w:color="auto"/>
        <w:bottom w:val="none" w:sz="0" w:space="0" w:color="auto"/>
        <w:right w:val="none" w:sz="0" w:space="0" w:color="auto"/>
      </w:divBdr>
    </w:div>
    <w:div w:id="1872500270">
      <w:bodyDiv w:val="1"/>
      <w:marLeft w:val="0"/>
      <w:marRight w:val="0"/>
      <w:marTop w:val="0"/>
      <w:marBottom w:val="0"/>
      <w:divBdr>
        <w:top w:val="none" w:sz="0" w:space="0" w:color="auto"/>
        <w:left w:val="none" w:sz="0" w:space="0" w:color="auto"/>
        <w:bottom w:val="none" w:sz="0" w:space="0" w:color="auto"/>
        <w:right w:val="none" w:sz="0" w:space="0" w:color="auto"/>
      </w:divBdr>
    </w:div>
    <w:div w:id="1898011224">
      <w:bodyDiv w:val="1"/>
      <w:marLeft w:val="0"/>
      <w:marRight w:val="0"/>
      <w:marTop w:val="0"/>
      <w:marBottom w:val="0"/>
      <w:divBdr>
        <w:top w:val="none" w:sz="0" w:space="0" w:color="auto"/>
        <w:left w:val="none" w:sz="0" w:space="0" w:color="auto"/>
        <w:bottom w:val="none" w:sz="0" w:space="0" w:color="auto"/>
        <w:right w:val="none" w:sz="0" w:space="0" w:color="auto"/>
      </w:divBdr>
    </w:div>
    <w:div w:id="1899437474">
      <w:bodyDiv w:val="1"/>
      <w:marLeft w:val="0"/>
      <w:marRight w:val="0"/>
      <w:marTop w:val="0"/>
      <w:marBottom w:val="0"/>
      <w:divBdr>
        <w:top w:val="none" w:sz="0" w:space="0" w:color="auto"/>
        <w:left w:val="none" w:sz="0" w:space="0" w:color="auto"/>
        <w:bottom w:val="none" w:sz="0" w:space="0" w:color="auto"/>
        <w:right w:val="none" w:sz="0" w:space="0" w:color="auto"/>
      </w:divBdr>
    </w:div>
    <w:div w:id="1918706555">
      <w:bodyDiv w:val="1"/>
      <w:marLeft w:val="0"/>
      <w:marRight w:val="0"/>
      <w:marTop w:val="0"/>
      <w:marBottom w:val="0"/>
      <w:divBdr>
        <w:top w:val="none" w:sz="0" w:space="0" w:color="auto"/>
        <w:left w:val="none" w:sz="0" w:space="0" w:color="auto"/>
        <w:bottom w:val="none" w:sz="0" w:space="0" w:color="auto"/>
        <w:right w:val="none" w:sz="0" w:space="0" w:color="auto"/>
      </w:divBdr>
    </w:div>
    <w:div w:id="1923559625">
      <w:bodyDiv w:val="1"/>
      <w:marLeft w:val="0"/>
      <w:marRight w:val="0"/>
      <w:marTop w:val="0"/>
      <w:marBottom w:val="0"/>
      <w:divBdr>
        <w:top w:val="none" w:sz="0" w:space="0" w:color="auto"/>
        <w:left w:val="none" w:sz="0" w:space="0" w:color="auto"/>
        <w:bottom w:val="none" w:sz="0" w:space="0" w:color="auto"/>
        <w:right w:val="none" w:sz="0" w:space="0" w:color="auto"/>
      </w:divBdr>
    </w:div>
    <w:div w:id="1955674364">
      <w:bodyDiv w:val="1"/>
      <w:marLeft w:val="0"/>
      <w:marRight w:val="0"/>
      <w:marTop w:val="0"/>
      <w:marBottom w:val="0"/>
      <w:divBdr>
        <w:top w:val="none" w:sz="0" w:space="0" w:color="auto"/>
        <w:left w:val="none" w:sz="0" w:space="0" w:color="auto"/>
        <w:bottom w:val="none" w:sz="0" w:space="0" w:color="auto"/>
        <w:right w:val="none" w:sz="0" w:space="0" w:color="auto"/>
      </w:divBdr>
    </w:div>
    <w:div w:id="2002004249">
      <w:bodyDiv w:val="1"/>
      <w:marLeft w:val="0"/>
      <w:marRight w:val="0"/>
      <w:marTop w:val="0"/>
      <w:marBottom w:val="0"/>
      <w:divBdr>
        <w:top w:val="none" w:sz="0" w:space="0" w:color="auto"/>
        <w:left w:val="none" w:sz="0" w:space="0" w:color="auto"/>
        <w:bottom w:val="none" w:sz="0" w:space="0" w:color="auto"/>
        <w:right w:val="none" w:sz="0" w:space="0" w:color="auto"/>
      </w:divBdr>
    </w:div>
    <w:div w:id="2009405886">
      <w:bodyDiv w:val="1"/>
      <w:marLeft w:val="0"/>
      <w:marRight w:val="0"/>
      <w:marTop w:val="0"/>
      <w:marBottom w:val="0"/>
      <w:divBdr>
        <w:top w:val="none" w:sz="0" w:space="0" w:color="auto"/>
        <w:left w:val="none" w:sz="0" w:space="0" w:color="auto"/>
        <w:bottom w:val="none" w:sz="0" w:space="0" w:color="auto"/>
        <w:right w:val="none" w:sz="0" w:space="0" w:color="auto"/>
      </w:divBdr>
    </w:div>
    <w:div w:id="2016804950">
      <w:bodyDiv w:val="1"/>
      <w:marLeft w:val="0"/>
      <w:marRight w:val="0"/>
      <w:marTop w:val="0"/>
      <w:marBottom w:val="0"/>
      <w:divBdr>
        <w:top w:val="none" w:sz="0" w:space="0" w:color="auto"/>
        <w:left w:val="none" w:sz="0" w:space="0" w:color="auto"/>
        <w:bottom w:val="none" w:sz="0" w:space="0" w:color="auto"/>
        <w:right w:val="none" w:sz="0" w:space="0" w:color="auto"/>
      </w:divBdr>
    </w:div>
    <w:div w:id="2025009967">
      <w:bodyDiv w:val="1"/>
      <w:marLeft w:val="0"/>
      <w:marRight w:val="0"/>
      <w:marTop w:val="0"/>
      <w:marBottom w:val="0"/>
      <w:divBdr>
        <w:top w:val="none" w:sz="0" w:space="0" w:color="auto"/>
        <w:left w:val="none" w:sz="0" w:space="0" w:color="auto"/>
        <w:bottom w:val="none" w:sz="0" w:space="0" w:color="auto"/>
        <w:right w:val="none" w:sz="0" w:space="0" w:color="auto"/>
      </w:divBdr>
    </w:div>
    <w:div w:id="2052025850">
      <w:bodyDiv w:val="1"/>
      <w:marLeft w:val="0"/>
      <w:marRight w:val="0"/>
      <w:marTop w:val="0"/>
      <w:marBottom w:val="0"/>
      <w:divBdr>
        <w:top w:val="none" w:sz="0" w:space="0" w:color="auto"/>
        <w:left w:val="none" w:sz="0" w:space="0" w:color="auto"/>
        <w:bottom w:val="none" w:sz="0" w:space="0" w:color="auto"/>
        <w:right w:val="none" w:sz="0" w:space="0" w:color="auto"/>
      </w:divBdr>
    </w:div>
    <w:div w:id="2055036070">
      <w:bodyDiv w:val="1"/>
      <w:marLeft w:val="0"/>
      <w:marRight w:val="0"/>
      <w:marTop w:val="0"/>
      <w:marBottom w:val="0"/>
      <w:divBdr>
        <w:top w:val="none" w:sz="0" w:space="0" w:color="auto"/>
        <w:left w:val="none" w:sz="0" w:space="0" w:color="auto"/>
        <w:bottom w:val="none" w:sz="0" w:space="0" w:color="auto"/>
        <w:right w:val="none" w:sz="0" w:space="0" w:color="auto"/>
      </w:divBdr>
    </w:div>
    <w:div w:id="2089419598">
      <w:bodyDiv w:val="1"/>
      <w:marLeft w:val="0"/>
      <w:marRight w:val="0"/>
      <w:marTop w:val="0"/>
      <w:marBottom w:val="0"/>
      <w:divBdr>
        <w:top w:val="none" w:sz="0" w:space="0" w:color="auto"/>
        <w:left w:val="none" w:sz="0" w:space="0" w:color="auto"/>
        <w:bottom w:val="none" w:sz="0" w:space="0" w:color="auto"/>
        <w:right w:val="none" w:sz="0" w:space="0" w:color="auto"/>
      </w:divBdr>
    </w:div>
    <w:div w:id="2094735964">
      <w:bodyDiv w:val="1"/>
      <w:marLeft w:val="0"/>
      <w:marRight w:val="0"/>
      <w:marTop w:val="0"/>
      <w:marBottom w:val="0"/>
      <w:divBdr>
        <w:top w:val="none" w:sz="0" w:space="0" w:color="auto"/>
        <w:left w:val="none" w:sz="0" w:space="0" w:color="auto"/>
        <w:bottom w:val="none" w:sz="0" w:space="0" w:color="auto"/>
        <w:right w:val="none" w:sz="0" w:space="0" w:color="auto"/>
      </w:divBdr>
    </w:div>
    <w:div w:id="2119253235">
      <w:bodyDiv w:val="1"/>
      <w:marLeft w:val="0"/>
      <w:marRight w:val="0"/>
      <w:marTop w:val="0"/>
      <w:marBottom w:val="0"/>
      <w:divBdr>
        <w:top w:val="none" w:sz="0" w:space="0" w:color="auto"/>
        <w:left w:val="none" w:sz="0" w:space="0" w:color="auto"/>
        <w:bottom w:val="none" w:sz="0" w:space="0" w:color="auto"/>
        <w:right w:val="none" w:sz="0" w:space="0" w:color="auto"/>
      </w:divBdr>
    </w:div>
    <w:div w:id="2135101505">
      <w:bodyDiv w:val="1"/>
      <w:marLeft w:val="0"/>
      <w:marRight w:val="0"/>
      <w:marTop w:val="0"/>
      <w:marBottom w:val="0"/>
      <w:divBdr>
        <w:top w:val="none" w:sz="0" w:space="0" w:color="auto"/>
        <w:left w:val="none" w:sz="0" w:space="0" w:color="auto"/>
        <w:bottom w:val="none" w:sz="0" w:space="0" w:color="auto"/>
        <w:right w:val="none" w:sz="0" w:space="0" w:color="auto"/>
      </w:divBdr>
    </w:div>
    <w:div w:id="2138328048">
      <w:bodyDiv w:val="1"/>
      <w:marLeft w:val="0"/>
      <w:marRight w:val="0"/>
      <w:marTop w:val="0"/>
      <w:marBottom w:val="0"/>
      <w:divBdr>
        <w:top w:val="none" w:sz="0" w:space="0" w:color="auto"/>
        <w:left w:val="none" w:sz="0" w:space="0" w:color="auto"/>
        <w:bottom w:val="none" w:sz="0" w:space="0" w:color="auto"/>
        <w:right w:val="none" w:sz="0" w:space="0" w:color="auto"/>
      </w:divBdr>
    </w:div>
    <w:div w:id="214527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Zev14</b:Tag>
    <b:SourceType>JournalArticle</b:SourceType>
    <b:Guid>{5AA19ED3-D85D-41F8-9031-14BC3648A19C}</b:Guid>
    <b:Title>Creating a culture of student success: The SEEK Scholars Peer Mentoring Program</b:Title>
    <b:JournalName>About Campus</b:JournalName>
    <b:Year>2014</b:Year>
    <b:Pages>25-29</b:Pages>
    <b:Author>
      <b:Author>
        <b:NameList>
          <b:Person>
            <b:Last>Zevallos</b:Last>
            <b:First>Ana</b:First>
            <b:Middle>L.</b:Middle>
          </b:Person>
          <b:Person>
            <b:Last>Washburn</b:Last>
            <b:First>Mara</b:First>
          </b:Person>
        </b:NameList>
      </b:Author>
    </b:Author>
    <b:Month>January-February</b:Month>
    <b:Publisher>Wiley</b:Publisher>
    <b:Volume>18</b:Volume>
    <b:Issue>6</b:Issue>
    <b:RefOrder>2</b:RefOrder>
  </b:Source>
  <b:Source>
    <b:Tag>Ric93</b:Tag>
    <b:SourceType>JournalArticle</b:SourceType>
    <b:Guid>{41A0B48A-95D6-4DB7-BE34-9CA58DF86AA1}</b:Guid>
    <b:Title>A conceptual framework for the development, implementation, and evaluation of formal mentoring programs.</b:Title>
    <b:Year>1993</b:Year>
    <b:JournalName>Journal of Career Development (Springer Science &amp; Business Media B.V.)</b:JournalName>
    <b:Pages>147-160</b:Pages>
    <b:Author>
      <b:Author>
        <b:NameList>
          <b:Person>
            <b:Last>Ricketts Gaskill</b:Last>
            <b:First>LuAnn</b:First>
          </b:Person>
        </b:NameList>
      </b:Author>
    </b:Author>
    <b:Volume>20</b:Volume>
    <b:Issue>2</b:Issue>
    <b:RefOrder>1</b:RefOrder>
  </b:Source>
  <b:Source>
    <b:Tag>Jon03</b:Tag>
    <b:SourceType>JournalArticle</b:SourceType>
    <b:Guid>{43CB6B3E-85D5-42C3-AA2A-104A65DB9280}</b:Guid>
    <b:Title>Orchestrating change by empowering volunteer fundraisers: A case study</b:Title>
    <b:JournalName>New Directions for Philanthropic Fundraising.</b:JournalName>
    <b:Year>2003</b:Year>
    <b:Pages>119-130</b:Pages>
    <b:Author>
      <b:Author>
        <b:NameList>
          <b:Person>
            <b:Last>Jones</b:Last>
            <b:First>Alan </b:First>
          </b:Person>
          <b:Person>
            <b:Last>Loguercio</b:Last>
            <b:First>Angela</b:First>
          </b:Person>
          <b:Person>
            <b:Last>Makar</b:Last>
            <b:First>Arthur</b:First>
          </b:Person>
        </b:NameList>
      </b:Author>
    </b:Author>
    <b:Volume>2003</b:Volume>
    <b:Issue>39</b:Issue>
    <b:RefOrder>6</b:RefOrder>
  </b:Source>
  <b:Source>
    <b:Tag>Vel18</b:Tag>
    <b:SourceType>InternetSite</b:SourceType>
    <b:Guid>{3EDCBCE2-FFDE-422E-AA7D-52C3616D4E91}</b:Guid>
    <b:Title>True Sense: How to use the best fundraising channel to aquire donors.</b:Title>
    <b:Year>2018</b:Year>
    <b:InternetSiteTitle>True Sense</b:InternetSiteTitle>
    <b:Month>January</b:Month>
    <b:Day>02</b:Day>
    <b:URL>https://www.truesense.com/blog/how-to-choose-the-best-fundraising-channel-to-acquire-donors</b:URL>
    <b:Author>
      <b:Author>
        <b:NameList>
          <b:Person>
            <b:Last>Veltri</b:Last>
            <b:First>Jamie</b:First>
          </b:Person>
        </b:NameList>
      </b:Author>
    </b:Author>
    <b:RefOrder>7</b:RefOrder>
  </b:Source>
  <b:Source>
    <b:Tag>Fly08</b:Tag>
    <b:SourceType>JournalArticle</b:SourceType>
    <b:Guid>{744E9744-1592-47E2-9074-B87135DE916F}</b:Guid>
    <b:Title>The rise and fall of a successful mentor program: What lessons can be learned?</b:Title>
    <b:Year>2008</b:Year>
    <b:Month>March-April </b:Month>
    <b:JournalName>Clearing House: A Journal of Educational Strategies, Issues and Ideas</b:JournalName>
    <b:Pages>173-179</b:Pages>
    <b:Author>
      <b:Author>
        <b:NameList>
          <b:Person>
            <b:Last>Flynn</b:Last>
            <b:Middle>V</b:Middle>
            <b:First>Gregory </b:First>
          </b:Person>
          <b:Person>
            <b:Last>Nolan</b:Last>
            <b:First>Barbara</b:First>
          </b:Person>
        </b:NameList>
      </b:Author>
    </b:Author>
    <b:Volume>81</b:Volume>
    <b:Issue>4</b:Issue>
    <b:RefOrder>4</b:RefOrder>
  </b:Source>
  <b:Source>
    <b:Tag>Ben00</b:Tag>
    <b:SourceType>JournalArticle</b:SourceType>
    <b:Guid>{165F3BE3-9D7F-4C64-BAAC-CB83B39C49C1}</b:Guid>
    <b:Title>Establing a formal mentoring program for organizational success.</b:Title>
    <b:JournalName>National Productivity Review (Wiley)</b:JournalName>
    <b:Year>2000</b:Year>
    <b:Pages>1-8</b:Pages>
    <b:Author>
      <b:Author>
        <b:NameList>
          <b:Person>
            <b:Last>Benabou</b:Last>
            <b:First>Charles</b:First>
          </b:Person>
          <b:Person>
            <b:Last>Benabou</b:Last>
            <b:First>Raphael</b:First>
          </b:Person>
        </b:NameList>
      </b:Author>
    </b:Author>
    <b:Volume>19</b:Volume>
    <b:Issue>4</b:Issue>
    <b:RefOrder>3</b:RefOrder>
  </b:Source>
  <b:Source>
    <b:Tag>Min</b:Tag>
    <b:SourceType>InternetSite</b:SourceType>
    <b:Guid>{6DEE76DD-EF0C-4B52-93CD-275D20000B48}</b:Guid>
    <b:Title>MindTools-SMART Goals</b:Title>
    <b:InternetSiteTitle>MindTools</b:InternetSiteTitle>
    <b:URL>https://www.mindtools.com/pages/article/smart-goals.htm</b:URL>
    <b:RefOrder>5</b:RefOrder>
  </b:Source>
</b:Sources>
</file>

<file path=customXml/itemProps1.xml><?xml version="1.0" encoding="utf-8"?>
<ds:datastoreItem xmlns:ds="http://schemas.openxmlformats.org/officeDocument/2006/customXml" ds:itemID="{E8187DC7-1041-4C5F-BAB7-F5C6EE95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11</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Gray</dc:creator>
  <cp:lastModifiedBy>Deidre Gray</cp:lastModifiedBy>
  <cp:revision>21</cp:revision>
  <dcterms:created xsi:type="dcterms:W3CDTF">2018-09-03T19:36:00Z</dcterms:created>
  <dcterms:modified xsi:type="dcterms:W3CDTF">2018-09-06T13:44:00Z</dcterms:modified>
</cp:coreProperties>
</file>